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6B0" w:rsidRDefault="00E036B0" w:rsidP="00E036B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АОУ ВО ДПО «Вологодский институт развития образования»</w:t>
      </w:r>
    </w:p>
    <w:p w:rsidR="00E036B0" w:rsidRDefault="00E036B0" w:rsidP="00E03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 непрерывного повышения профессионального мастерства педагогических работников в г. Череповце</w:t>
      </w:r>
    </w:p>
    <w:p w:rsidR="00E036B0" w:rsidRDefault="00E036B0" w:rsidP="00E036B0">
      <w:pPr>
        <w:ind w:left="708" w:firstLine="708"/>
        <w:jc w:val="both"/>
        <w:rPr>
          <w:b/>
          <w:sz w:val="28"/>
          <w:szCs w:val="28"/>
        </w:rPr>
      </w:pPr>
    </w:p>
    <w:p w:rsidR="00E036B0" w:rsidRDefault="00E036B0" w:rsidP="00E036B0">
      <w:pPr>
        <w:spacing w:line="360" w:lineRule="auto"/>
        <w:jc w:val="right"/>
        <w:rPr>
          <w:bCs/>
          <w:sz w:val="28"/>
          <w:szCs w:val="28"/>
        </w:rPr>
      </w:pPr>
    </w:p>
    <w:p w:rsidR="00E036B0" w:rsidRDefault="00E036B0" w:rsidP="00E036B0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«ОДОБРЕНО» </w:t>
      </w:r>
    </w:p>
    <w:p w:rsidR="00E036B0" w:rsidRDefault="00E036B0" w:rsidP="00E036B0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заседании экспертной рабочей группы </w:t>
      </w:r>
    </w:p>
    <w:p w:rsidR="00E036B0" w:rsidRDefault="00E036B0" w:rsidP="00E036B0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начальному общему образованию </w:t>
      </w:r>
    </w:p>
    <w:p w:rsidR="00E036B0" w:rsidRDefault="00E036B0" w:rsidP="00E036B0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 РУМО по общему образованию</w:t>
      </w:r>
    </w:p>
    <w:p w:rsidR="00E036B0" w:rsidRDefault="00E036B0" w:rsidP="00E036B0">
      <w:pPr>
        <w:spacing w:line="360" w:lineRule="auto"/>
        <w:jc w:val="right"/>
      </w:pPr>
      <w:r>
        <w:rPr>
          <w:bCs/>
          <w:sz w:val="28"/>
          <w:szCs w:val="28"/>
        </w:rPr>
        <w:t xml:space="preserve"> (Протокол № </w:t>
      </w:r>
      <w:r w:rsidR="00CC4C2F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 от</w:t>
      </w:r>
      <w:r w:rsidR="00CC4C2F">
        <w:rPr>
          <w:bCs/>
          <w:sz w:val="28"/>
          <w:szCs w:val="28"/>
        </w:rPr>
        <w:t xml:space="preserve"> 10.12 2024.</w:t>
      </w:r>
      <w:r>
        <w:rPr>
          <w:bCs/>
          <w:sz w:val="28"/>
          <w:szCs w:val="28"/>
        </w:rPr>
        <w:t xml:space="preserve"> )</w:t>
      </w:r>
    </w:p>
    <w:p w:rsidR="00E036B0" w:rsidRDefault="00E036B0" w:rsidP="00E036B0">
      <w:pPr>
        <w:ind w:left="708" w:firstLine="708"/>
        <w:jc w:val="both"/>
        <w:rPr>
          <w:b/>
          <w:sz w:val="28"/>
          <w:szCs w:val="28"/>
        </w:rPr>
      </w:pPr>
    </w:p>
    <w:p w:rsidR="00E036B0" w:rsidRDefault="00E036B0" w:rsidP="00E036B0">
      <w:pPr>
        <w:ind w:left="2124" w:firstLine="708"/>
        <w:rPr>
          <w:b/>
          <w:sz w:val="28"/>
          <w:szCs w:val="28"/>
        </w:rPr>
      </w:pPr>
    </w:p>
    <w:p w:rsidR="00C814FC" w:rsidRDefault="00C814FC" w:rsidP="00B939CF">
      <w:pPr>
        <w:pStyle w:val="a6"/>
        <w:jc w:val="center"/>
        <w:rPr>
          <w:b/>
          <w:sz w:val="28"/>
          <w:szCs w:val="28"/>
          <w:lang w:eastAsia="ru-RU"/>
        </w:rPr>
      </w:pPr>
    </w:p>
    <w:p w:rsidR="00C814FC" w:rsidRDefault="00C814FC" w:rsidP="00B939CF">
      <w:pPr>
        <w:pStyle w:val="a6"/>
        <w:jc w:val="center"/>
        <w:rPr>
          <w:b/>
          <w:sz w:val="28"/>
          <w:szCs w:val="28"/>
          <w:lang w:eastAsia="ru-RU"/>
        </w:rPr>
      </w:pPr>
    </w:p>
    <w:p w:rsidR="00C814FC" w:rsidRDefault="00C814FC" w:rsidP="00B939CF">
      <w:pPr>
        <w:pStyle w:val="a6"/>
        <w:jc w:val="center"/>
        <w:rPr>
          <w:b/>
          <w:sz w:val="28"/>
          <w:szCs w:val="28"/>
          <w:lang w:eastAsia="ru-RU"/>
        </w:rPr>
      </w:pPr>
    </w:p>
    <w:p w:rsidR="00E036B0" w:rsidRPr="00B939CF" w:rsidRDefault="00E036B0" w:rsidP="00B939CF">
      <w:pPr>
        <w:pStyle w:val="a6"/>
        <w:jc w:val="center"/>
        <w:rPr>
          <w:b/>
          <w:sz w:val="28"/>
          <w:szCs w:val="28"/>
          <w:lang w:eastAsia="ru-RU"/>
        </w:rPr>
      </w:pPr>
      <w:r w:rsidRPr="00B939CF">
        <w:rPr>
          <w:b/>
          <w:sz w:val="28"/>
          <w:szCs w:val="28"/>
          <w:lang w:eastAsia="ru-RU"/>
        </w:rPr>
        <w:t>Методические рекомендации</w:t>
      </w:r>
    </w:p>
    <w:p w:rsidR="00E036B0" w:rsidRPr="00B939CF" w:rsidRDefault="00B939CF" w:rsidP="00B939C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036B0" w:rsidRPr="00B939C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E036B0" w:rsidRPr="00B939CF">
        <w:rPr>
          <w:b/>
          <w:color w:val="000000"/>
          <w:sz w:val="28"/>
          <w:szCs w:val="28"/>
        </w:rPr>
        <w:t>формированию умения находить в тексте средства художественной выразительности</w:t>
      </w:r>
    </w:p>
    <w:p w:rsidR="00E036B0" w:rsidRDefault="00E036B0" w:rsidP="00E036B0">
      <w:pPr>
        <w:pStyle w:val="a4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036B0" w:rsidRPr="003B27C9" w:rsidRDefault="00E036B0" w:rsidP="00E036B0">
      <w:pPr>
        <w:pStyle w:val="a4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Pr="003B27C9">
        <w:rPr>
          <w:rFonts w:ascii="Times New Roman" w:hAnsi="Times New Roman"/>
          <w:sz w:val="28"/>
          <w:szCs w:val="28"/>
        </w:rPr>
        <w:t>:</w:t>
      </w:r>
    </w:p>
    <w:p w:rsidR="00E036B0" w:rsidRPr="003B27C9" w:rsidRDefault="00E036B0" w:rsidP="00E036B0">
      <w:pPr>
        <w:pStyle w:val="a4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B27C9">
        <w:rPr>
          <w:rFonts w:ascii="Times New Roman" w:hAnsi="Times New Roman"/>
          <w:sz w:val="28"/>
          <w:szCs w:val="28"/>
        </w:rPr>
        <w:t xml:space="preserve"> Наталья Юрьевна Белякова,</w:t>
      </w:r>
    </w:p>
    <w:p w:rsidR="00E036B0" w:rsidRDefault="00E036B0" w:rsidP="00E036B0">
      <w:pPr>
        <w:pStyle w:val="a4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B27C9">
        <w:rPr>
          <w:rFonts w:ascii="Times New Roman" w:hAnsi="Times New Roman"/>
          <w:sz w:val="28"/>
          <w:szCs w:val="28"/>
        </w:rPr>
        <w:t xml:space="preserve">методист сектора начального образования </w:t>
      </w:r>
    </w:p>
    <w:p w:rsidR="00E036B0" w:rsidRDefault="00E036B0" w:rsidP="00E036B0">
      <w:pPr>
        <w:pStyle w:val="a4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B27C9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ентра непрерывного </w:t>
      </w:r>
      <w:r w:rsidRPr="0072143E">
        <w:rPr>
          <w:rFonts w:ascii="Times New Roman" w:hAnsi="Times New Roman"/>
          <w:sz w:val="28"/>
          <w:szCs w:val="28"/>
        </w:rPr>
        <w:t xml:space="preserve">повышения профессионального </w:t>
      </w:r>
    </w:p>
    <w:p w:rsidR="00E036B0" w:rsidRPr="0072143E" w:rsidRDefault="00E036B0" w:rsidP="00E036B0">
      <w:pPr>
        <w:pStyle w:val="a4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2143E">
        <w:rPr>
          <w:rFonts w:ascii="Times New Roman" w:hAnsi="Times New Roman"/>
          <w:sz w:val="28"/>
          <w:szCs w:val="28"/>
        </w:rPr>
        <w:t>астерства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3E">
        <w:rPr>
          <w:rFonts w:ascii="Times New Roman" w:hAnsi="Times New Roman"/>
          <w:sz w:val="28"/>
          <w:szCs w:val="28"/>
        </w:rPr>
        <w:t>педагогических работников в г. Череповце</w:t>
      </w:r>
    </w:p>
    <w:p w:rsidR="00E036B0" w:rsidRPr="003B27C9" w:rsidRDefault="00E036B0" w:rsidP="00E036B0">
      <w:pPr>
        <w:pStyle w:val="a4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2143E">
        <w:rPr>
          <w:rFonts w:ascii="Times New Roman" w:hAnsi="Times New Roman"/>
          <w:sz w:val="28"/>
          <w:szCs w:val="28"/>
        </w:rPr>
        <w:t>АОУ ВО ДПО "Вологодский институт развития образования"</w:t>
      </w:r>
    </w:p>
    <w:p w:rsidR="00E036B0" w:rsidRPr="0072143E" w:rsidRDefault="00E036B0" w:rsidP="00E036B0">
      <w:pPr>
        <w:pStyle w:val="a3"/>
        <w:spacing w:before="0" w:beforeAutospacing="0" w:after="240" w:afterAutospacing="0"/>
        <w:jc w:val="center"/>
        <w:rPr>
          <w:bCs/>
          <w:sz w:val="28"/>
          <w:szCs w:val="28"/>
        </w:rPr>
      </w:pPr>
    </w:p>
    <w:p w:rsidR="00E036B0" w:rsidRPr="0072143E" w:rsidRDefault="00E036B0" w:rsidP="00E036B0">
      <w:pPr>
        <w:pStyle w:val="1"/>
        <w:spacing w:line="240" w:lineRule="auto"/>
        <w:rPr>
          <w:rFonts w:ascii="Times New Roman" w:hAnsi="Times New Roman"/>
          <w:noProof/>
          <w:sz w:val="28"/>
          <w:szCs w:val="28"/>
        </w:rPr>
      </w:pPr>
    </w:p>
    <w:p w:rsidR="00E036B0" w:rsidRPr="0072143E" w:rsidRDefault="00E036B0" w:rsidP="00E036B0">
      <w:pPr>
        <w:pStyle w:val="1"/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E036B0" w:rsidRPr="0072143E" w:rsidRDefault="00E036B0" w:rsidP="00E036B0">
      <w:pPr>
        <w:pStyle w:val="1"/>
        <w:spacing w:line="240" w:lineRule="auto"/>
        <w:rPr>
          <w:rFonts w:ascii="Times New Roman" w:hAnsi="Times New Roman"/>
          <w:noProof/>
          <w:sz w:val="28"/>
          <w:szCs w:val="28"/>
        </w:rPr>
      </w:pPr>
    </w:p>
    <w:p w:rsidR="00E036B0" w:rsidRDefault="00E036B0" w:rsidP="00E036B0">
      <w:pPr>
        <w:pStyle w:val="1"/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E036B0" w:rsidRDefault="00E036B0" w:rsidP="00E036B0">
      <w:pPr>
        <w:pStyle w:val="1"/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E036B0" w:rsidRDefault="00E036B0" w:rsidP="00E036B0">
      <w:pPr>
        <w:jc w:val="center"/>
        <w:rPr>
          <w:b/>
          <w:noProof/>
          <w:sz w:val="28"/>
          <w:szCs w:val="28"/>
        </w:rPr>
      </w:pPr>
    </w:p>
    <w:p w:rsidR="00E036B0" w:rsidRDefault="00E036B0" w:rsidP="00E036B0">
      <w:pPr>
        <w:jc w:val="center"/>
        <w:rPr>
          <w:b/>
          <w:noProof/>
          <w:sz w:val="28"/>
          <w:szCs w:val="28"/>
        </w:rPr>
      </w:pPr>
    </w:p>
    <w:p w:rsidR="00E036B0" w:rsidRDefault="00E036B0" w:rsidP="00E036B0">
      <w:pPr>
        <w:jc w:val="center"/>
        <w:rPr>
          <w:b/>
          <w:noProof/>
          <w:sz w:val="28"/>
          <w:szCs w:val="28"/>
        </w:rPr>
      </w:pPr>
    </w:p>
    <w:p w:rsidR="00E036B0" w:rsidRDefault="00E036B0" w:rsidP="00E036B0">
      <w:pPr>
        <w:jc w:val="center"/>
        <w:rPr>
          <w:b/>
          <w:noProof/>
          <w:sz w:val="28"/>
          <w:szCs w:val="28"/>
        </w:rPr>
      </w:pPr>
    </w:p>
    <w:p w:rsidR="00E036B0" w:rsidRDefault="00E036B0" w:rsidP="00E036B0">
      <w:pPr>
        <w:jc w:val="center"/>
        <w:rPr>
          <w:b/>
          <w:noProof/>
          <w:sz w:val="28"/>
          <w:szCs w:val="28"/>
        </w:rPr>
      </w:pPr>
    </w:p>
    <w:p w:rsidR="00C814FC" w:rsidRDefault="00C814FC" w:rsidP="00E036B0">
      <w:pPr>
        <w:jc w:val="center"/>
        <w:rPr>
          <w:b/>
          <w:noProof/>
          <w:sz w:val="28"/>
          <w:szCs w:val="28"/>
        </w:rPr>
      </w:pPr>
    </w:p>
    <w:p w:rsidR="00E036B0" w:rsidRDefault="00E036B0" w:rsidP="00E036B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Череповец, 2024</w:t>
      </w:r>
    </w:p>
    <w:p w:rsidR="00AC2A37" w:rsidRDefault="00AC2A37" w:rsidP="00CD231D">
      <w:pPr>
        <w:pStyle w:val="a6"/>
        <w:jc w:val="center"/>
        <w:rPr>
          <w:b/>
          <w:sz w:val="28"/>
          <w:szCs w:val="28"/>
        </w:rPr>
      </w:pPr>
    </w:p>
    <w:p w:rsidR="00C74057" w:rsidRDefault="00C74057" w:rsidP="00CD231D">
      <w:pPr>
        <w:pStyle w:val="a6"/>
        <w:jc w:val="center"/>
        <w:rPr>
          <w:b/>
          <w:sz w:val="28"/>
          <w:szCs w:val="28"/>
        </w:rPr>
      </w:pPr>
      <w:r w:rsidRPr="00CD231D">
        <w:rPr>
          <w:b/>
          <w:sz w:val="28"/>
          <w:szCs w:val="28"/>
        </w:rPr>
        <w:t>Актуальность</w:t>
      </w:r>
    </w:p>
    <w:p w:rsidR="001146FE" w:rsidRPr="00256DB3" w:rsidRDefault="001146FE" w:rsidP="001146FE">
      <w:pPr>
        <w:pStyle w:val="a6"/>
        <w:ind w:firstLine="708"/>
        <w:jc w:val="both"/>
        <w:rPr>
          <w:sz w:val="28"/>
          <w:szCs w:val="28"/>
        </w:rPr>
      </w:pPr>
      <w:r w:rsidRPr="00256DB3">
        <w:rPr>
          <w:sz w:val="28"/>
          <w:szCs w:val="28"/>
        </w:rPr>
        <w:t xml:space="preserve">Всероссийские проверочные работы (ВПР) проводятся в целях осуществления мониторинга уровня и качества подготовки обучающихся в соответствии с требованиями федеральных государственных образовательных стандартов и федеральных основных общеобразовательных программ. Назначение ВПР по учебному предмету «Литературное чтение» </w:t>
      </w:r>
      <w:r>
        <w:rPr>
          <w:sz w:val="28"/>
          <w:szCs w:val="28"/>
        </w:rPr>
        <w:t xml:space="preserve">в 2025 году </w:t>
      </w:r>
      <w:r w:rsidRPr="00256DB3">
        <w:rPr>
          <w:sz w:val="28"/>
          <w:szCs w:val="28"/>
        </w:rPr>
        <w:t>– оценить качество общеобразовательной подготовки обучающихся 4 классов в соответствии с требованиями федерального государственного образовательного стандарта начального общего образования (ФГОС НОО) и федеральной образовательной программы начального общего образования (ФОП НОО).</w:t>
      </w:r>
    </w:p>
    <w:p w:rsidR="001146FE" w:rsidRPr="001146FE" w:rsidRDefault="001146FE" w:rsidP="004D6140">
      <w:pPr>
        <w:pStyle w:val="a6"/>
        <w:ind w:firstLine="708"/>
        <w:jc w:val="both"/>
        <w:rPr>
          <w:sz w:val="28"/>
          <w:szCs w:val="28"/>
        </w:rPr>
      </w:pPr>
      <w:r w:rsidRPr="0030133F">
        <w:rPr>
          <w:sz w:val="28"/>
          <w:szCs w:val="28"/>
        </w:rPr>
        <w:t xml:space="preserve">Одним из проверяемых требований к предметным результатам освоения </w:t>
      </w:r>
      <w:r w:rsidRPr="0030133F">
        <w:rPr>
          <w:bCs/>
          <w:iCs/>
          <w:color w:val="000000"/>
          <w:sz w:val="28"/>
          <w:szCs w:val="28"/>
          <w:shd w:val="clear" w:color="auto" w:fill="FFFFFF"/>
        </w:rPr>
        <w:t xml:space="preserve"> программы начального общего образования по учебному предмету «Литературное чтение» является:</w:t>
      </w:r>
      <w:r w:rsidRPr="0030133F">
        <w:rPr>
          <w:color w:val="000000"/>
          <w:sz w:val="28"/>
          <w:szCs w:val="28"/>
          <w:shd w:val="clear" w:color="auto" w:fill="FFFFFF"/>
        </w:rPr>
        <w:t> </w:t>
      </w:r>
      <w:r w:rsidRPr="001146FE">
        <w:rPr>
          <w:color w:val="000000"/>
          <w:sz w:val="28"/>
          <w:szCs w:val="28"/>
        </w:rPr>
        <w:t>умени</w:t>
      </w:r>
      <w:r>
        <w:rPr>
          <w:color w:val="000000"/>
          <w:sz w:val="28"/>
          <w:szCs w:val="28"/>
        </w:rPr>
        <w:t>е</w:t>
      </w:r>
      <w:r w:rsidRPr="001146FE">
        <w:rPr>
          <w:color w:val="000000"/>
          <w:sz w:val="28"/>
          <w:szCs w:val="28"/>
        </w:rPr>
        <w:t xml:space="preserve"> находить в тексте средства художественной выразительности</w:t>
      </w:r>
      <w:r>
        <w:rPr>
          <w:color w:val="000000"/>
          <w:sz w:val="28"/>
          <w:szCs w:val="28"/>
        </w:rPr>
        <w:t>. Данное умение представлено в задании № 7 Всероссийской проверочной работы по литературному чтению.</w:t>
      </w:r>
    </w:p>
    <w:p w:rsidR="00FA00A9" w:rsidRPr="00C814FC" w:rsidRDefault="00FA00A9" w:rsidP="00C814FC">
      <w:pPr>
        <w:pStyle w:val="a6"/>
        <w:ind w:firstLine="708"/>
        <w:jc w:val="both"/>
        <w:rPr>
          <w:sz w:val="28"/>
          <w:szCs w:val="28"/>
          <w:shd w:val="clear" w:color="auto" w:fill="F2F0FF"/>
        </w:rPr>
      </w:pPr>
      <w:r w:rsidRPr="00FA00A9">
        <w:rPr>
          <w:sz w:val="28"/>
          <w:szCs w:val="28"/>
        </w:rPr>
        <w:t xml:space="preserve">Актуальность </w:t>
      </w:r>
      <w:r w:rsidR="001146FE">
        <w:rPr>
          <w:sz w:val="28"/>
          <w:szCs w:val="28"/>
        </w:rPr>
        <w:t xml:space="preserve">данных </w:t>
      </w:r>
      <w:r w:rsidRPr="00FA00A9">
        <w:rPr>
          <w:sz w:val="28"/>
          <w:szCs w:val="28"/>
        </w:rPr>
        <w:t>методических рекомендаций связана с задачей развития речи учащихся и их способности воспринимать и оценивать</w:t>
      </w:r>
      <w:r w:rsidR="001146FE">
        <w:rPr>
          <w:sz w:val="28"/>
          <w:szCs w:val="28"/>
        </w:rPr>
        <w:t xml:space="preserve"> литературные произведения, </w:t>
      </w:r>
      <w:r w:rsidRPr="00FA00A9">
        <w:rPr>
          <w:sz w:val="28"/>
          <w:szCs w:val="28"/>
        </w:rPr>
        <w:t>«расшифровывать» изобразительно-выразительные средства языка, развивает их внимание к художественным текстам</w:t>
      </w:r>
      <w:r>
        <w:rPr>
          <w:sz w:val="28"/>
          <w:szCs w:val="28"/>
        </w:rPr>
        <w:t>.</w:t>
      </w:r>
      <w:r w:rsidRPr="001146FE">
        <w:rPr>
          <w:sz w:val="28"/>
          <w:szCs w:val="28"/>
        </w:rPr>
        <w:t xml:space="preserve"> </w:t>
      </w:r>
      <w:r w:rsidRPr="00FA00A9">
        <w:rPr>
          <w:sz w:val="28"/>
          <w:szCs w:val="28"/>
        </w:rPr>
        <w:t>Изучение изобразительно-выразительных средств речи помогает учащимся лучше понимать литературные произведения</w:t>
      </w:r>
      <w:r>
        <w:rPr>
          <w:sz w:val="28"/>
          <w:szCs w:val="28"/>
        </w:rPr>
        <w:t>.</w:t>
      </w:r>
    </w:p>
    <w:p w:rsidR="00A22046" w:rsidRPr="00C351CC" w:rsidRDefault="00A22046" w:rsidP="00A22046">
      <w:pPr>
        <w:spacing w:after="12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Методическая разработка адресована учителям начальных классов и направлена на предупреждение затруднений  у учащихся при изучении данной темы, а также при выполнении заданий Всероссийской проверочной работы. </w:t>
      </w:r>
    </w:p>
    <w:p w:rsidR="00956565" w:rsidRDefault="00956565" w:rsidP="00956565">
      <w:pPr>
        <w:pStyle w:val="a6"/>
        <w:ind w:firstLine="708"/>
        <w:jc w:val="both"/>
        <w:rPr>
          <w:sz w:val="28"/>
          <w:szCs w:val="28"/>
        </w:rPr>
      </w:pPr>
    </w:p>
    <w:p w:rsidR="00956565" w:rsidRDefault="00956565" w:rsidP="00956565">
      <w:pPr>
        <w:pStyle w:val="a6"/>
        <w:ind w:firstLine="708"/>
        <w:jc w:val="both"/>
        <w:rPr>
          <w:sz w:val="28"/>
          <w:szCs w:val="28"/>
        </w:rPr>
      </w:pPr>
    </w:p>
    <w:p w:rsidR="00956565" w:rsidRDefault="00956565" w:rsidP="00956565">
      <w:pPr>
        <w:pStyle w:val="a6"/>
        <w:ind w:firstLine="708"/>
        <w:jc w:val="both"/>
        <w:rPr>
          <w:sz w:val="28"/>
          <w:szCs w:val="28"/>
        </w:rPr>
      </w:pPr>
    </w:p>
    <w:p w:rsidR="00956565" w:rsidRDefault="00956565" w:rsidP="00956565">
      <w:pPr>
        <w:pStyle w:val="a6"/>
        <w:ind w:firstLine="708"/>
        <w:jc w:val="both"/>
        <w:rPr>
          <w:sz w:val="28"/>
          <w:szCs w:val="28"/>
        </w:rPr>
      </w:pPr>
    </w:p>
    <w:p w:rsidR="00956565" w:rsidRDefault="00956565" w:rsidP="00956565">
      <w:pPr>
        <w:pStyle w:val="a6"/>
        <w:ind w:firstLine="708"/>
        <w:jc w:val="both"/>
        <w:rPr>
          <w:sz w:val="28"/>
          <w:szCs w:val="28"/>
        </w:rPr>
      </w:pPr>
    </w:p>
    <w:p w:rsidR="00956565" w:rsidRDefault="00956565" w:rsidP="00956565">
      <w:pPr>
        <w:pStyle w:val="a6"/>
        <w:ind w:firstLine="708"/>
        <w:jc w:val="both"/>
        <w:rPr>
          <w:sz w:val="28"/>
          <w:szCs w:val="28"/>
        </w:rPr>
      </w:pPr>
    </w:p>
    <w:p w:rsidR="00956565" w:rsidRDefault="00956565" w:rsidP="00956565">
      <w:pPr>
        <w:pStyle w:val="a6"/>
        <w:ind w:firstLine="708"/>
        <w:jc w:val="both"/>
        <w:rPr>
          <w:sz w:val="28"/>
          <w:szCs w:val="28"/>
        </w:rPr>
      </w:pPr>
    </w:p>
    <w:p w:rsidR="00C87F34" w:rsidRDefault="00C87F34" w:rsidP="00FA00A9">
      <w:pPr>
        <w:pStyle w:val="a6"/>
        <w:jc w:val="both"/>
        <w:rPr>
          <w:sz w:val="28"/>
          <w:szCs w:val="28"/>
        </w:rPr>
      </w:pPr>
    </w:p>
    <w:p w:rsidR="00AC2A37" w:rsidRDefault="00AC2A37" w:rsidP="00FA00A9">
      <w:pPr>
        <w:pStyle w:val="a6"/>
        <w:jc w:val="both"/>
        <w:rPr>
          <w:sz w:val="28"/>
          <w:szCs w:val="28"/>
        </w:rPr>
      </w:pPr>
    </w:p>
    <w:p w:rsidR="00AC2A37" w:rsidRDefault="00AC2A37" w:rsidP="00FA00A9">
      <w:pPr>
        <w:pStyle w:val="a6"/>
        <w:jc w:val="both"/>
        <w:rPr>
          <w:sz w:val="28"/>
          <w:szCs w:val="28"/>
        </w:rPr>
      </w:pPr>
    </w:p>
    <w:p w:rsidR="00AC2A37" w:rsidRDefault="00AC2A37" w:rsidP="00FA00A9">
      <w:pPr>
        <w:pStyle w:val="a6"/>
        <w:jc w:val="both"/>
        <w:rPr>
          <w:sz w:val="28"/>
          <w:szCs w:val="28"/>
        </w:rPr>
      </w:pPr>
    </w:p>
    <w:p w:rsidR="00AC2A37" w:rsidRDefault="00AC2A37" w:rsidP="00FA00A9">
      <w:pPr>
        <w:pStyle w:val="a6"/>
        <w:jc w:val="both"/>
        <w:rPr>
          <w:sz w:val="28"/>
          <w:szCs w:val="28"/>
        </w:rPr>
      </w:pPr>
    </w:p>
    <w:p w:rsidR="00AC2A37" w:rsidRDefault="00AC2A37" w:rsidP="00FA00A9">
      <w:pPr>
        <w:pStyle w:val="a6"/>
        <w:jc w:val="both"/>
        <w:rPr>
          <w:sz w:val="28"/>
          <w:szCs w:val="28"/>
        </w:rPr>
      </w:pPr>
    </w:p>
    <w:p w:rsidR="00AC2A37" w:rsidRDefault="00AC2A37" w:rsidP="00FA00A9">
      <w:pPr>
        <w:pStyle w:val="a6"/>
        <w:jc w:val="both"/>
        <w:rPr>
          <w:sz w:val="28"/>
          <w:szCs w:val="28"/>
        </w:rPr>
      </w:pPr>
    </w:p>
    <w:p w:rsidR="00AC2A37" w:rsidRDefault="00AC2A37" w:rsidP="00FA00A9">
      <w:pPr>
        <w:pStyle w:val="a6"/>
        <w:jc w:val="both"/>
        <w:rPr>
          <w:sz w:val="28"/>
          <w:szCs w:val="28"/>
        </w:rPr>
      </w:pPr>
    </w:p>
    <w:p w:rsidR="00AC2A37" w:rsidRDefault="00AC2A37" w:rsidP="00FA00A9">
      <w:pPr>
        <w:pStyle w:val="a6"/>
        <w:jc w:val="both"/>
        <w:rPr>
          <w:sz w:val="28"/>
          <w:szCs w:val="28"/>
        </w:rPr>
      </w:pPr>
    </w:p>
    <w:p w:rsidR="00AC2A37" w:rsidRPr="00FA00A9" w:rsidRDefault="00AC2A37" w:rsidP="00FA00A9">
      <w:pPr>
        <w:pStyle w:val="a6"/>
        <w:jc w:val="both"/>
        <w:rPr>
          <w:sz w:val="28"/>
          <w:szCs w:val="28"/>
        </w:rPr>
      </w:pPr>
    </w:p>
    <w:p w:rsidR="002B7F51" w:rsidRDefault="002B7F51" w:rsidP="00FA00A9">
      <w:pPr>
        <w:pStyle w:val="a6"/>
        <w:jc w:val="both"/>
        <w:rPr>
          <w:sz w:val="28"/>
          <w:szCs w:val="28"/>
          <w:shd w:val="clear" w:color="auto" w:fill="F2F0FF"/>
        </w:rPr>
      </w:pPr>
    </w:p>
    <w:p w:rsidR="00AC2A37" w:rsidRDefault="00AC2A37" w:rsidP="00FA00A9">
      <w:pPr>
        <w:pStyle w:val="a6"/>
        <w:jc w:val="both"/>
        <w:rPr>
          <w:sz w:val="28"/>
          <w:szCs w:val="28"/>
          <w:shd w:val="clear" w:color="auto" w:fill="F2F0FF"/>
        </w:rPr>
      </w:pPr>
    </w:p>
    <w:p w:rsidR="00AC2A37" w:rsidRDefault="00AC2A37" w:rsidP="00FA00A9">
      <w:pPr>
        <w:pStyle w:val="a6"/>
        <w:jc w:val="both"/>
        <w:rPr>
          <w:sz w:val="28"/>
          <w:szCs w:val="28"/>
          <w:shd w:val="clear" w:color="auto" w:fill="F2F0FF"/>
        </w:rPr>
      </w:pPr>
    </w:p>
    <w:p w:rsidR="00AC2A37" w:rsidRDefault="00AC2A37" w:rsidP="00FA00A9">
      <w:pPr>
        <w:pStyle w:val="a6"/>
        <w:jc w:val="both"/>
        <w:rPr>
          <w:sz w:val="28"/>
          <w:szCs w:val="28"/>
          <w:shd w:val="clear" w:color="auto" w:fill="F2F0FF"/>
        </w:rPr>
      </w:pPr>
    </w:p>
    <w:p w:rsidR="00AC2A37" w:rsidRPr="00FA00A9" w:rsidRDefault="00AC2A37" w:rsidP="00FA00A9">
      <w:pPr>
        <w:pStyle w:val="a6"/>
        <w:jc w:val="both"/>
        <w:rPr>
          <w:sz w:val="28"/>
          <w:szCs w:val="28"/>
          <w:shd w:val="clear" w:color="auto" w:fill="F2F0FF"/>
        </w:rPr>
      </w:pPr>
    </w:p>
    <w:p w:rsidR="0067790E" w:rsidRDefault="0067790E" w:rsidP="001146FE">
      <w:pPr>
        <w:pStyle w:val="a6"/>
        <w:jc w:val="center"/>
        <w:rPr>
          <w:rStyle w:val="a7"/>
          <w:color w:val="333333"/>
          <w:sz w:val="28"/>
          <w:szCs w:val="28"/>
        </w:rPr>
      </w:pPr>
      <w:r w:rsidRPr="00FA00A9">
        <w:rPr>
          <w:rStyle w:val="a7"/>
          <w:color w:val="333333"/>
          <w:sz w:val="28"/>
          <w:szCs w:val="28"/>
        </w:rPr>
        <w:t>Содержание</w:t>
      </w:r>
    </w:p>
    <w:p w:rsidR="001146FE" w:rsidRDefault="001146FE" w:rsidP="0071191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рабочая программа по литературному чтению предъявляет следующие требования к усвоению универсальных учебных действий в части формирования понятия «средства художественной выразительности» у учащихся начальной школы.</w:t>
      </w:r>
    </w:p>
    <w:p w:rsidR="001146FE" w:rsidRPr="008A68C2" w:rsidRDefault="001146FE" w:rsidP="001146FE">
      <w:pPr>
        <w:pStyle w:val="a6"/>
        <w:ind w:firstLine="708"/>
        <w:jc w:val="right"/>
        <w:rPr>
          <w:i/>
          <w:sz w:val="28"/>
          <w:szCs w:val="28"/>
        </w:rPr>
      </w:pPr>
      <w:r w:rsidRPr="008A68C2">
        <w:rPr>
          <w:i/>
          <w:sz w:val="28"/>
          <w:szCs w:val="28"/>
        </w:rPr>
        <w:t>Таблица 1</w:t>
      </w:r>
    </w:p>
    <w:p w:rsidR="001146FE" w:rsidRPr="008A68C2" w:rsidRDefault="001146FE" w:rsidP="001146FE">
      <w:pPr>
        <w:pStyle w:val="a6"/>
        <w:ind w:firstLine="708"/>
        <w:jc w:val="center"/>
        <w:rPr>
          <w:b/>
          <w:sz w:val="28"/>
          <w:szCs w:val="28"/>
        </w:rPr>
      </w:pPr>
      <w:r w:rsidRPr="008A68C2">
        <w:rPr>
          <w:b/>
          <w:sz w:val="28"/>
          <w:szCs w:val="28"/>
        </w:rPr>
        <w:t>Познавательные универсальные учебные действия</w:t>
      </w:r>
    </w:p>
    <w:p w:rsidR="001146FE" w:rsidRPr="008A68C2" w:rsidRDefault="001146FE" w:rsidP="001146FE">
      <w:pPr>
        <w:pStyle w:val="a6"/>
        <w:ind w:firstLine="708"/>
        <w:jc w:val="center"/>
        <w:rPr>
          <w:b/>
          <w:sz w:val="28"/>
          <w:szCs w:val="28"/>
        </w:rPr>
      </w:pPr>
      <w:r w:rsidRPr="008A68C2">
        <w:rPr>
          <w:b/>
          <w:sz w:val="28"/>
          <w:szCs w:val="28"/>
        </w:rPr>
        <w:t>Базовые логические и исследовательские действия</w:t>
      </w: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3261"/>
        <w:gridCol w:w="3543"/>
      </w:tblGrid>
      <w:tr w:rsidR="001146FE" w:rsidRPr="00935A12" w:rsidTr="00711918">
        <w:tc>
          <w:tcPr>
            <w:tcW w:w="2835" w:type="dxa"/>
          </w:tcPr>
          <w:p w:rsidR="001146FE" w:rsidRPr="00935A12" w:rsidRDefault="001146FE" w:rsidP="000D1E11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935A12">
              <w:rPr>
                <w:b/>
                <w:sz w:val="26"/>
                <w:szCs w:val="26"/>
              </w:rPr>
              <w:t>2 класс</w:t>
            </w:r>
          </w:p>
        </w:tc>
        <w:tc>
          <w:tcPr>
            <w:tcW w:w="3261" w:type="dxa"/>
          </w:tcPr>
          <w:p w:rsidR="001146FE" w:rsidRPr="00935A12" w:rsidRDefault="001146FE" w:rsidP="000D1E11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935A12">
              <w:rPr>
                <w:b/>
                <w:sz w:val="26"/>
                <w:szCs w:val="26"/>
              </w:rPr>
              <w:t>3 класс</w:t>
            </w:r>
          </w:p>
        </w:tc>
        <w:tc>
          <w:tcPr>
            <w:tcW w:w="3543" w:type="dxa"/>
          </w:tcPr>
          <w:p w:rsidR="001146FE" w:rsidRPr="00935A12" w:rsidRDefault="001146FE" w:rsidP="000D1E11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935A12">
              <w:rPr>
                <w:b/>
                <w:sz w:val="26"/>
                <w:szCs w:val="26"/>
              </w:rPr>
              <w:t>4 класс</w:t>
            </w:r>
          </w:p>
        </w:tc>
      </w:tr>
      <w:tr w:rsidR="001146FE" w:rsidRPr="00935A12" w:rsidTr="00711918">
        <w:tc>
          <w:tcPr>
            <w:tcW w:w="2835" w:type="dxa"/>
          </w:tcPr>
          <w:p w:rsidR="001146FE" w:rsidRPr="00935A12" w:rsidRDefault="001146FE" w:rsidP="000D1E11">
            <w:pPr>
              <w:pStyle w:val="a6"/>
              <w:jc w:val="both"/>
              <w:rPr>
                <w:sz w:val="26"/>
                <w:szCs w:val="26"/>
              </w:rPr>
            </w:pPr>
            <w:r w:rsidRPr="00935A12">
              <w:rPr>
                <w:sz w:val="26"/>
                <w:szCs w:val="26"/>
              </w:rPr>
              <w:t xml:space="preserve">анализировать текст стихотворения: находить в тексте сравнения, эпитеты; </w:t>
            </w:r>
          </w:p>
          <w:p w:rsidR="001146FE" w:rsidRPr="00935A12" w:rsidRDefault="001146FE" w:rsidP="000D1E11">
            <w:pPr>
              <w:pStyle w:val="a6"/>
              <w:jc w:val="both"/>
              <w:rPr>
                <w:sz w:val="26"/>
                <w:szCs w:val="26"/>
              </w:rPr>
            </w:pPr>
            <w:r w:rsidRPr="00935A12">
              <w:rPr>
                <w:sz w:val="26"/>
                <w:szCs w:val="26"/>
              </w:rPr>
              <w:t>осознанно применять для анализа текста изученные понятия (сравнение, эпитет)</w:t>
            </w:r>
          </w:p>
        </w:tc>
        <w:tc>
          <w:tcPr>
            <w:tcW w:w="3261" w:type="dxa"/>
          </w:tcPr>
          <w:p w:rsidR="001146FE" w:rsidRPr="00935A12" w:rsidRDefault="001146FE" w:rsidP="00711918">
            <w:pPr>
              <w:pStyle w:val="a6"/>
              <w:rPr>
                <w:sz w:val="26"/>
                <w:szCs w:val="26"/>
              </w:rPr>
            </w:pPr>
            <w:r w:rsidRPr="00935A12">
              <w:rPr>
                <w:sz w:val="26"/>
                <w:szCs w:val="26"/>
              </w:rPr>
              <w:t>находить в тексте примеры средств художественной выразительности (сравнение, эпитет, олицетворение);</w:t>
            </w:r>
          </w:p>
          <w:p w:rsidR="001146FE" w:rsidRPr="00935A12" w:rsidRDefault="001146FE" w:rsidP="00711918">
            <w:pPr>
              <w:pStyle w:val="a6"/>
              <w:rPr>
                <w:sz w:val="26"/>
                <w:szCs w:val="26"/>
              </w:rPr>
            </w:pPr>
            <w:r w:rsidRPr="00935A12">
              <w:rPr>
                <w:sz w:val="26"/>
                <w:szCs w:val="26"/>
              </w:rPr>
              <w:t>осознанно применять изученные понятия (сравнение, эпитет, олицетворение)</w:t>
            </w:r>
          </w:p>
        </w:tc>
        <w:tc>
          <w:tcPr>
            <w:tcW w:w="3543" w:type="dxa"/>
          </w:tcPr>
          <w:p w:rsidR="001146FE" w:rsidRPr="00935A12" w:rsidRDefault="001146FE" w:rsidP="00711918">
            <w:pPr>
              <w:pStyle w:val="a6"/>
              <w:rPr>
                <w:sz w:val="26"/>
                <w:szCs w:val="26"/>
              </w:rPr>
            </w:pPr>
            <w:r w:rsidRPr="00935A12">
              <w:rPr>
                <w:sz w:val="26"/>
                <w:szCs w:val="26"/>
              </w:rPr>
              <w:t xml:space="preserve">исследовать текст: находить средства художественной выразительности (сравнение, эпитет, олицетворение, метафора); </w:t>
            </w:r>
          </w:p>
          <w:p w:rsidR="001146FE" w:rsidRPr="00935A12" w:rsidRDefault="001146FE" w:rsidP="00711918">
            <w:pPr>
              <w:pStyle w:val="a6"/>
              <w:rPr>
                <w:sz w:val="26"/>
                <w:szCs w:val="26"/>
              </w:rPr>
            </w:pPr>
            <w:r w:rsidRPr="00935A12">
              <w:rPr>
                <w:sz w:val="26"/>
                <w:szCs w:val="26"/>
              </w:rPr>
              <w:t>осознанно применять изученные понятия (сравнение, эпитет, олицетворение, метафора)</w:t>
            </w:r>
          </w:p>
        </w:tc>
      </w:tr>
    </w:tbl>
    <w:p w:rsidR="001148D6" w:rsidRDefault="001148D6" w:rsidP="00935A12">
      <w:pPr>
        <w:pStyle w:val="a6"/>
        <w:ind w:firstLine="708"/>
        <w:jc w:val="both"/>
        <w:rPr>
          <w:rStyle w:val="a7"/>
          <w:b w:val="0"/>
          <w:color w:val="333333"/>
          <w:sz w:val="28"/>
          <w:szCs w:val="28"/>
        </w:rPr>
      </w:pPr>
      <w:r w:rsidRPr="001148D6">
        <w:rPr>
          <w:rStyle w:val="a7"/>
          <w:b w:val="0"/>
          <w:color w:val="333333"/>
          <w:sz w:val="28"/>
          <w:szCs w:val="28"/>
        </w:rPr>
        <w:t xml:space="preserve">Таким образом, к концу 4 класса учащиеся начальной школы должны не только находить основные средства художественной выразительности в текстах, но и </w:t>
      </w:r>
      <w:r w:rsidR="00AC2A37">
        <w:rPr>
          <w:rStyle w:val="a7"/>
          <w:b w:val="0"/>
          <w:color w:val="333333"/>
          <w:sz w:val="28"/>
          <w:szCs w:val="28"/>
        </w:rPr>
        <w:t xml:space="preserve">уметь </w:t>
      </w:r>
      <w:r w:rsidRPr="001148D6">
        <w:rPr>
          <w:rStyle w:val="a7"/>
          <w:b w:val="0"/>
          <w:color w:val="333333"/>
          <w:sz w:val="28"/>
          <w:szCs w:val="28"/>
        </w:rPr>
        <w:t xml:space="preserve">применять </w:t>
      </w:r>
      <w:r>
        <w:rPr>
          <w:rStyle w:val="a7"/>
          <w:b w:val="0"/>
          <w:color w:val="333333"/>
          <w:sz w:val="28"/>
          <w:szCs w:val="28"/>
        </w:rPr>
        <w:t>их</w:t>
      </w:r>
      <w:r w:rsidRPr="001148D6">
        <w:rPr>
          <w:rStyle w:val="a7"/>
          <w:b w:val="0"/>
          <w:color w:val="333333"/>
          <w:sz w:val="28"/>
          <w:szCs w:val="28"/>
        </w:rPr>
        <w:t xml:space="preserve"> в своей устной и письменной речи при </w:t>
      </w:r>
      <w:r>
        <w:rPr>
          <w:rStyle w:val="a7"/>
          <w:b w:val="0"/>
          <w:color w:val="333333"/>
          <w:sz w:val="28"/>
          <w:szCs w:val="28"/>
        </w:rPr>
        <w:t>анализе произведений, а также при написании творческих работ (сочинение, отзыв, описание, словотворчество и др.)</w:t>
      </w:r>
    </w:p>
    <w:p w:rsidR="001148D6" w:rsidRDefault="00AC2A37" w:rsidP="00AC2A37">
      <w:pPr>
        <w:pStyle w:val="a6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B32D6C">
        <w:rPr>
          <w:color w:val="000000"/>
          <w:sz w:val="28"/>
          <w:szCs w:val="28"/>
        </w:rPr>
        <w:t>мение</w:t>
      </w:r>
      <w:r w:rsidRPr="00AC2A37">
        <w:rPr>
          <w:b/>
          <w:color w:val="000000"/>
          <w:sz w:val="28"/>
          <w:szCs w:val="28"/>
        </w:rPr>
        <w:t xml:space="preserve"> </w:t>
      </w:r>
      <w:r w:rsidRPr="00AC2A37">
        <w:rPr>
          <w:color w:val="000000"/>
          <w:sz w:val="28"/>
          <w:szCs w:val="28"/>
        </w:rPr>
        <w:t>находить в тексте средства художественной выразительности</w:t>
      </w:r>
      <w:r w:rsidR="00B32D6C">
        <w:rPr>
          <w:color w:val="000000"/>
          <w:sz w:val="28"/>
          <w:szCs w:val="28"/>
        </w:rPr>
        <w:t xml:space="preserve"> пр</w:t>
      </w:r>
      <w:r w:rsidR="00935A12">
        <w:rPr>
          <w:color w:val="000000"/>
          <w:sz w:val="28"/>
          <w:szCs w:val="28"/>
        </w:rPr>
        <w:t>оверяется</w:t>
      </w:r>
      <w:r w:rsidR="00B32D6C">
        <w:rPr>
          <w:color w:val="000000"/>
          <w:sz w:val="28"/>
          <w:szCs w:val="28"/>
        </w:rPr>
        <w:t xml:space="preserve"> в задании № 7 Всероссийской проверочной работы по литературному чтению.</w:t>
      </w:r>
    </w:p>
    <w:p w:rsidR="00AC2A37" w:rsidRDefault="00AC2A37" w:rsidP="001148D6">
      <w:pPr>
        <w:pStyle w:val="a6"/>
        <w:jc w:val="both"/>
        <w:rPr>
          <w:rStyle w:val="a7"/>
          <w:b w:val="0"/>
          <w:color w:val="333333"/>
          <w:sz w:val="28"/>
          <w:szCs w:val="28"/>
        </w:rPr>
      </w:pPr>
    </w:p>
    <w:p w:rsidR="00AC2A37" w:rsidRDefault="00AC2A37" w:rsidP="001148D6">
      <w:pPr>
        <w:pStyle w:val="a6"/>
        <w:jc w:val="both"/>
        <w:rPr>
          <w:rStyle w:val="a7"/>
          <w:b w:val="0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0ED03DF5" wp14:editId="65E5A6CF">
            <wp:extent cx="6115050" cy="396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343" t="21475" r="31053" b="25499"/>
                    <a:stretch/>
                  </pic:blipFill>
                  <pic:spPr bwMode="auto">
                    <a:xfrm>
                      <a:off x="0" y="0"/>
                      <a:ext cx="6135565" cy="3975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48D6" w:rsidRPr="001148D6" w:rsidRDefault="001148D6" w:rsidP="001148D6">
      <w:pPr>
        <w:pStyle w:val="a6"/>
        <w:jc w:val="both"/>
        <w:rPr>
          <w:rStyle w:val="a7"/>
          <w:b w:val="0"/>
          <w:color w:val="333333"/>
          <w:sz w:val="28"/>
          <w:szCs w:val="28"/>
        </w:rPr>
      </w:pPr>
    </w:p>
    <w:p w:rsidR="00AC2A37" w:rsidRDefault="00AC2A37" w:rsidP="00AC2A3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Выполнение данного задания оценивается в 1 балл – ответ верный, 0 баллов – ответ неверный. </w:t>
      </w:r>
    </w:p>
    <w:p w:rsidR="00AC2A37" w:rsidRDefault="00AC2A37" w:rsidP="00FA00A9">
      <w:pPr>
        <w:pStyle w:val="a6"/>
        <w:jc w:val="both"/>
        <w:rPr>
          <w:sz w:val="28"/>
          <w:szCs w:val="28"/>
        </w:rPr>
      </w:pPr>
    </w:p>
    <w:p w:rsidR="0067790E" w:rsidRPr="00FA00A9" w:rsidRDefault="0067790E" w:rsidP="00AC2A37">
      <w:pPr>
        <w:pStyle w:val="a6"/>
        <w:ind w:firstLine="708"/>
        <w:jc w:val="both"/>
        <w:rPr>
          <w:color w:val="333333"/>
          <w:sz w:val="28"/>
          <w:szCs w:val="28"/>
        </w:rPr>
      </w:pPr>
      <w:r w:rsidRPr="00FA00A9">
        <w:rPr>
          <w:rStyle w:val="a7"/>
          <w:color w:val="333333"/>
          <w:sz w:val="28"/>
          <w:szCs w:val="28"/>
        </w:rPr>
        <w:t>Средства художественной выразительности</w:t>
      </w:r>
      <w:r w:rsidRPr="00FA00A9">
        <w:rPr>
          <w:color w:val="333333"/>
          <w:sz w:val="28"/>
          <w:szCs w:val="28"/>
        </w:rPr>
        <w:t> — это слова и выражения, которые употребляются в необычном, несвойственном им значении. Они используются авторами для создания художественных образов</w:t>
      </w:r>
      <w:r w:rsidRPr="00FA00A9">
        <w:rPr>
          <w:rStyle w:val="a7"/>
          <w:color w:val="333333"/>
          <w:sz w:val="28"/>
          <w:szCs w:val="28"/>
        </w:rPr>
        <w:t>.</w:t>
      </w:r>
    </w:p>
    <w:p w:rsidR="00BD5B4C" w:rsidRPr="00AC2A37" w:rsidRDefault="0067790E" w:rsidP="00AC2A37">
      <w:pPr>
        <w:pStyle w:val="a6"/>
        <w:ind w:firstLine="708"/>
        <w:jc w:val="both"/>
        <w:rPr>
          <w:color w:val="333333"/>
          <w:sz w:val="28"/>
          <w:szCs w:val="28"/>
        </w:rPr>
      </w:pPr>
      <w:r w:rsidRPr="00FA00A9">
        <w:rPr>
          <w:rStyle w:val="a7"/>
          <w:color w:val="333333"/>
          <w:sz w:val="28"/>
          <w:szCs w:val="28"/>
        </w:rPr>
        <w:t>Художественный образ </w:t>
      </w:r>
      <w:r w:rsidRPr="00FA00A9">
        <w:rPr>
          <w:color w:val="333333"/>
          <w:sz w:val="28"/>
          <w:szCs w:val="28"/>
        </w:rPr>
        <w:t>— явление окружающего мира, которое описывается автором в литературном произведении.</w:t>
      </w:r>
    </w:p>
    <w:p w:rsidR="00C87F34" w:rsidRPr="00FA00A9" w:rsidRDefault="00AC2A37" w:rsidP="00AC2A37">
      <w:pPr>
        <w:pStyle w:val="a6"/>
        <w:ind w:firstLine="708"/>
        <w:jc w:val="both"/>
        <w:rPr>
          <w:sz w:val="28"/>
          <w:szCs w:val="28"/>
        </w:rPr>
      </w:pPr>
      <w:r w:rsidRPr="00CD231D">
        <w:rPr>
          <w:sz w:val="28"/>
          <w:szCs w:val="28"/>
        </w:rPr>
        <w:t xml:space="preserve">Усвоение младшими школьниками выразительных средств языка происходит в процессе работы над художественным произведением, когда на уроке выделяются в тексте образные выражения.  </w:t>
      </w:r>
      <w:r w:rsidR="00D05655">
        <w:rPr>
          <w:sz w:val="28"/>
          <w:szCs w:val="28"/>
        </w:rPr>
        <w:t>В</w:t>
      </w:r>
      <w:r w:rsidRPr="00CD231D">
        <w:rPr>
          <w:sz w:val="28"/>
          <w:szCs w:val="28"/>
        </w:rPr>
        <w:t>начал</w:t>
      </w:r>
      <w:r w:rsidR="00D05655">
        <w:rPr>
          <w:sz w:val="28"/>
          <w:szCs w:val="28"/>
        </w:rPr>
        <w:t>е</w:t>
      </w:r>
      <w:r w:rsidRPr="00CD231D">
        <w:rPr>
          <w:sz w:val="28"/>
          <w:szCs w:val="28"/>
        </w:rPr>
        <w:t xml:space="preserve"> вс</w:t>
      </w:r>
      <w:r w:rsidR="00D05655">
        <w:rPr>
          <w:sz w:val="28"/>
          <w:szCs w:val="28"/>
        </w:rPr>
        <w:t>ю</w:t>
      </w:r>
      <w:r w:rsidRPr="00CD231D">
        <w:rPr>
          <w:sz w:val="28"/>
          <w:szCs w:val="28"/>
        </w:rPr>
        <w:t xml:space="preserve"> работ</w:t>
      </w:r>
      <w:r w:rsidR="00D05655">
        <w:rPr>
          <w:sz w:val="28"/>
          <w:szCs w:val="28"/>
        </w:rPr>
        <w:t xml:space="preserve">у следует проводить </w:t>
      </w:r>
      <w:r w:rsidRPr="00CD231D">
        <w:rPr>
          <w:sz w:val="28"/>
          <w:szCs w:val="28"/>
        </w:rPr>
        <w:t xml:space="preserve">в </w:t>
      </w:r>
      <w:r w:rsidR="00D05655">
        <w:rPr>
          <w:sz w:val="28"/>
          <w:szCs w:val="28"/>
        </w:rPr>
        <w:t>ходе наблюдения над построением литературного языка</w:t>
      </w:r>
      <w:r w:rsidRPr="00CD231D">
        <w:rPr>
          <w:sz w:val="28"/>
          <w:szCs w:val="28"/>
        </w:rPr>
        <w:t>, без называния терминов</w:t>
      </w:r>
      <w:r w:rsidR="00D05655">
        <w:rPr>
          <w:sz w:val="28"/>
          <w:szCs w:val="28"/>
        </w:rPr>
        <w:t>.</w:t>
      </w:r>
      <w:r w:rsidR="00D05655" w:rsidRPr="00D05655">
        <w:rPr>
          <w:sz w:val="28"/>
          <w:szCs w:val="28"/>
        </w:rPr>
        <w:t xml:space="preserve"> </w:t>
      </w:r>
      <w:r w:rsidR="00D05655" w:rsidRPr="00CD231D">
        <w:rPr>
          <w:sz w:val="28"/>
          <w:szCs w:val="28"/>
        </w:rPr>
        <w:t>Полноценная деятельность учащихся в этом направлении возможна, начиная с</w:t>
      </w:r>
      <w:r w:rsidR="00D05655">
        <w:rPr>
          <w:sz w:val="28"/>
          <w:szCs w:val="28"/>
        </w:rPr>
        <w:t>о</w:t>
      </w:r>
      <w:r w:rsidR="00D05655" w:rsidRPr="00CD231D">
        <w:rPr>
          <w:sz w:val="28"/>
          <w:szCs w:val="28"/>
        </w:rPr>
        <w:t xml:space="preserve"> </w:t>
      </w:r>
      <w:r w:rsidR="00D05655">
        <w:rPr>
          <w:sz w:val="28"/>
          <w:szCs w:val="28"/>
        </w:rPr>
        <w:t>2</w:t>
      </w:r>
      <w:r w:rsidR="00D05655" w:rsidRPr="00CD231D">
        <w:rPr>
          <w:sz w:val="28"/>
          <w:szCs w:val="28"/>
        </w:rPr>
        <w:t xml:space="preserve"> класса</w:t>
      </w:r>
      <w:r w:rsidR="00D05655">
        <w:rPr>
          <w:sz w:val="28"/>
          <w:szCs w:val="28"/>
        </w:rPr>
        <w:t xml:space="preserve">, когда можно  </w:t>
      </w:r>
      <w:r w:rsidRPr="00CD231D">
        <w:rPr>
          <w:sz w:val="28"/>
          <w:szCs w:val="28"/>
        </w:rPr>
        <w:t>ввод</w:t>
      </w:r>
      <w:r w:rsidR="00D05655">
        <w:rPr>
          <w:sz w:val="28"/>
          <w:szCs w:val="28"/>
        </w:rPr>
        <w:t>ить</w:t>
      </w:r>
      <w:r w:rsidRPr="00CD231D">
        <w:rPr>
          <w:sz w:val="28"/>
          <w:szCs w:val="28"/>
        </w:rPr>
        <w:t xml:space="preserve"> и сами термины. Находить изобразительные средства в читаемом тексте – сложная, но увлекательная работа, раскрывающая секреты мастерства писателя</w:t>
      </w:r>
      <w:r w:rsidR="00D05655">
        <w:rPr>
          <w:sz w:val="28"/>
          <w:szCs w:val="28"/>
        </w:rPr>
        <w:t xml:space="preserve"> </w:t>
      </w:r>
      <w:r w:rsidRPr="00CD231D">
        <w:rPr>
          <w:sz w:val="28"/>
          <w:szCs w:val="28"/>
        </w:rPr>
        <w:t xml:space="preserve">для создания яркого образа. </w:t>
      </w:r>
      <w:r w:rsidR="00C87F34" w:rsidRPr="00FA00A9">
        <w:rPr>
          <w:sz w:val="28"/>
          <w:szCs w:val="28"/>
        </w:rPr>
        <w:t xml:space="preserve">Чтобы научить детей начальной школы находить в тексте средства художественной выразительности, </w:t>
      </w:r>
      <w:r w:rsidR="00D05655">
        <w:rPr>
          <w:sz w:val="28"/>
          <w:szCs w:val="28"/>
        </w:rPr>
        <w:t xml:space="preserve">рекомендуем учителю следовать рекомендациям: </w:t>
      </w:r>
    </w:p>
    <w:p w:rsidR="00C87F34" w:rsidRPr="00FA00A9" w:rsidRDefault="00C87F34" w:rsidP="00AC2A37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FA00A9">
        <w:rPr>
          <w:sz w:val="28"/>
          <w:szCs w:val="28"/>
        </w:rPr>
        <w:t>Прочитайте текст вместе с детьми и обратите их внимание на интересные слова, фразы и обороты.</w:t>
      </w:r>
    </w:p>
    <w:p w:rsidR="00C87F34" w:rsidRPr="00FA00A9" w:rsidRDefault="00C87F34" w:rsidP="00AC2A37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FA00A9">
        <w:rPr>
          <w:sz w:val="28"/>
          <w:szCs w:val="28"/>
        </w:rPr>
        <w:t>Объясните значение этих слов и фраз, используя доступные примеры и аналогии.</w:t>
      </w:r>
    </w:p>
    <w:p w:rsidR="00C87F34" w:rsidRPr="00FA00A9" w:rsidRDefault="00C87F34" w:rsidP="00AC2A37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FA00A9">
        <w:rPr>
          <w:sz w:val="28"/>
          <w:szCs w:val="28"/>
        </w:rPr>
        <w:t>Предложите детям самим найти в тексте средства художественной выразительности и обсудить их.</w:t>
      </w:r>
    </w:p>
    <w:p w:rsidR="00C87F34" w:rsidRPr="00FA00A9" w:rsidRDefault="00C87F34" w:rsidP="00AC2A37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FA00A9">
        <w:rPr>
          <w:sz w:val="28"/>
          <w:szCs w:val="28"/>
        </w:rPr>
        <w:t>Используйте наглядные материалы, такие как картинки или видео, чтобы помочь детям представить образы, созданные автором.</w:t>
      </w:r>
    </w:p>
    <w:p w:rsidR="00C87F34" w:rsidRPr="00FA00A9" w:rsidRDefault="00C87F34" w:rsidP="00AC2A37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FA00A9">
        <w:rPr>
          <w:sz w:val="28"/>
          <w:szCs w:val="28"/>
        </w:rPr>
        <w:t>Практикуйте чтение текста вслух, обращая внимание на интонацию и выражение эмоций.</w:t>
      </w:r>
    </w:p>
    <w:p w:rsidR="00C87F34" w:rsidRPr="00FA00A9" w:rsidRDefault="00C87F34" w:rsidP="00AC2A37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FA00A9">
        <w:rPr>
          <w:sz w:val="28"/>
          <w:szCs w:val="28"/>
        </w:rPr>
        <w:t>Организуйте ролевые игры или театрализованные представления, где дети смогут использовать найденные средства художественной выразительности для создания образов героев.</w:t>
      </w:r>
    </w:p>
    <w:p w:rsidR="00C87F34" w:rsidRPr="00FA00A9" w:rsidRDefault="00C87F34" w:rsidP="00AC2A37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FA00A9">
        <w:rPr>
          <w:sz w:val="28"/>
          <w:szCs w:val="28"/>
        </w:rPr>
        <w:t>Поощряйте детей к самостоятельному творчеству, предлагая им написать свои истории или стихи, используя изученные средства художественной выразительности.</w:t>
      </w:r>
    </w:p>
    <w:p w:rsidR="00D05655" w:rsidRDefault="00D05655" w:rsidP="00FA00A9">
      <w:pPr>
        <w:pStyle w:val="a6"/>
        <w:jc w:val="both"/>
        <w:rPr>
          <w:sz w:val="28"/>
          <w:szCs w:val="28"/>
        </w:rPr>
      </w:pPr>
    </w:p>
    <w:p w:rsidR="00C87F34" w:rsidRPr="00D05655" w:rsidRDefault="00EC1AE2" w:rsidP="00FA00A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C87F34" w:rsidRPr="00FA00A9">
        <w:rPr>
          <w:sz w:val="28"/>
          <w:szCs w:val="28"/>
        </w:rPr>
        <w:t xml:space="preserve">научить детей начальной школы находить в тексте </w:t>
      </w:r>
      <w:r w:rsidR="00C87F34" w:rsidRPr="00D05655">
        <w:rPr>
          <w:b/>
          <w:sz w:val="28"/>
          <w:szCs w:val="28"/>
        </w:rPr>
        <w:t>эпитеты</w:t>
      </w:r>
      <w:r>
        <w:rPr>
          <w:b/>
          <w:sz w:val="28"/>
          <w:szCs w:val="28"/>
        </w:rPr>
        <w:t>:</w:t>
      </w:r>
    </w:p>
    <w:p w:rsidR="00C87F34" w:rsidRPr="00D05655" w:rsidRDefault="00C87F34" w:rsidP="00EC1AE2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D05655">
        <w:rPr>
          <w:sz w:val="28"/>
          <w:szCs w:val="28"/>
        </w:rPr>
        <w:t>Объяснит</w:t>
      </w:r>
      <w:r w:rsidR="00EC1AE2">
        <w:rPr>
          <w:sz w:val="28"/>
          <w:szCs w:val="28"/>
        </w:rPr>
        <w:t>ь</w:t>
      </w:r>
      <w:r w:rsidRPr="00D05655">
        <w:rPr>
          <w:sz w:val="28"/>
          <w:szCs w:val="28"/>
        </w:rPr>
        <w:t xml:space="preserve"> </w:t>
      </w:r>
      <w:r w:rsidR="00EC1AE2">
        <w:rPr>
          <w:sz w:val="28"/>
          <w:szCs w:val="28"/>
        </w:rPr>
        <w:t>школьникам</w:t>
      </w:r>
      <w:r w:rsidRPr="00D05655">
        <w:rPr>
          <w:sz w:val="28"/>
          <w:szCs w:val="28"/>
        </w:rPr>
        <w:t xml:space="preserve">, что эпитет — это </w:t>
      </w:r>
      <w:r w:rsidR="00EA11E1">
        <w:rPr>
          <w:sz w:val="28"/>
          <w:szCs w:val="28"/>
        </w:rPr>
        <w:t xml:space="preserve">образное </w:t>
      </w:r>
      <w:r w:rsidRPr="00D05655">
        <w:rPr>
          <w:sz w:val="28"/>
          <w:szCs w:val="28"/>
        </w:rPr>
        <w:t>художественное определение предмета или явления, выраженное преимущественно прилагательным.</w:t>
      </w:r>
    </w:p>
    <w:p w:rsidR="00C87F34" w:rsidRPr="00EC1AE2" w:rsidRDefault="00C87F34" w:rsidP="00EC1AE2">
      <w:pPr>
        <w:pStyle w:val="a6"/>
        <w:numPr>
          <w:ilvl w:val="0"/>
          <w:numId w:val="24"/>
        </w:numPr>
        <w:jc w:val="both"/>
        <w:rPr>
          <w:i/>
          <w:sz w:val="28"/>
          <w:szCs w:val="28"/>
        </w:rPr>
      </w:pPr>
      <w:r w:rsidRPr="00D05655">
        <w:rPr>
          <w:sz w:val="28"/>
          <w:szCs w:val="28"/>
        </w:rPr>
        <w:t xml:space="preserve">Дайте им примеры эпитетов, например, </w:t>
      </w:r>
      <w:r w:rsidRPr="00EC1AE2">
        <w:rPr>
          <w:i/>
          <w:sz w:val="28"/>
          <w:szCs w:val="28"/>
        </w:rPr>
        <w:t>«золотая роща»</w:t>
      </w:r>
      <w:r w:rsidRPr="00D05655">
        <w:rPr>
          <w:sz w:val="28"/>
          <w:szCs w:val="28"/>
        </w:rPr>
        <w:t xml:space="preserve"> или </w:t>
      </w:r>
      <w:r w:rsidRPr="00EC1AE2">
        <w:rPr>
          <w:i/>
          <w:sz w:val="28"/>
          <w:szCs w:val="28"/>
        </w:rPr>
        <w:t>«весёлый язык».</w:t>
      </w:r>
    </w:p>
    <w:p w:rsidR="00C87F34" w:rsidRPr="00D05655" w:rsidRDefault="00C87F34" w:rsidP="00EC1AE2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D05655">
        <w:rPr>
          <w:sz w:val="28"/>
          <w:szCs w:val="28"/>
        </w:rPr>
        <w:t>Попросите  найти прилагательные в тексте и определить, являются ли они эпитетами или нет.</w:t>
      </w:r>
    </w:p>
    <w:p w:rsidR="00C87F34" w:rsidRPr="00D05655" w:rsidRDefault="00C87F34" w:rsidP="00EC1AE2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D05655">
        <w:rPr>
          <w:sz w:val="28"/>
          <w:szCs w:val="28"/>
        </w:rPr>
        <w:t>Обратите внимание на то, что эпитеты используются для выразительного подчёркивания характерных свойств или качеств кого-либо.</w:t>
      </w:r>
    </w:p>
    <w:p w:rsidR="00C87F34" w:rsidRPr="00D05655" w:rsidRDefault="00C87F34" w:rsidP="00EC1AE2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D05655">
        <w:rPr>
          <w:sz w:val="28"/>
          <w:szCs w:val="28"/>
        </w:rPr>
        <w:t xml:space="preserve">Предложите найти эпитеты в стихотворениях или других литературных </w:t>
      </w:r>
      <w:r w:rsidRPr="00D05655">
        <w:rPr>
          <w:sz w:val="28"/>
          <w:szCs w:val="28"/>
        </w:rPr>
        <w:lastRenderedPageBreak/>
        <w:t>произведениях.</w:t>
      </w:r>
    </w:p>
    <w:p w:rsidR="00C87F34" w:rsidRPr="00D05655" w:rsidRDefault="00C87F34" w:rsidP="00EC1AE2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D05655">
        <w:rPr>
          <w:sz w:val="28"/>
          <w:szCs w:val="28"/>
        </w:rPr>
        <w:t>Постепенно усложняйте задания, добавляя поиск эпитетов в разных контекстах и частях речи.</w:t>
      </w:r>
    </w:p>
    <w:p w:rsidR="00C87F34" w:rsidRPr="00D05655" w:rsidRDefault="00C87F34" w:rsidP="00EC1AE2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D05655">
        <w:rPr>
          <w:sz w:val="28"/>
          <w:szCs w:val="28"/>
        </w:rPr>
        <w:t>Организуйте обсуждение найденных эпитетов, попросите детей объяснить, почему они выбрали именно эти слова.</w:t>
      </w:r>
    </w:p>
    <w:p w:rsidR="00C87F34" w:rsidRDefault="00C87F34" w:rsidP="00EC1AE2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D05655">
        <w:rPr>
          <w:sz w:val="28"/>
          <w:szCs w:val="28"/>
        </w:rPr>
        <w:t>Используйте интерактивные задания и игры, чтобы сделать процесс обучения интересным и увлекательным.</w:t>
      </w:r>
    </w:p>
    <w:p w:rsidR="00EA11E1" w:rsidRPr="00D05655" w:rsidRDefault="00EA11E1" w:rsidP="00EA11E1">
      <w:pPr>
        <w:pStyle w:val="a6"/>
        <w:ind w:left="360"/>
        <w:jc w:val="both"/>
        <w:rPr>
          <w:sz w:val="28"/>
          <w:szCs w:val="28"/>
        </w:rPr>
      </w:pPr>
      <w:r w:rsidRPr="00EA11E1">
        <w:rPr>
          <w:b/>
          <w:sz w:val="28"/>
          <w:szCs w:val="28"/>
          <w:lang w:eastAsia="ru-RU"/>
        </w:rPr>
        <w:t>Как отличить эпитет от обычного имени прилагательного?</w:t>
      </w:r>
      <w:r w:rsidRPr="00CD231D">
        <w:rPr>
          <w:sz w:val="28"/>
          <w:szCs w:val="28"/>
          <w:lang w:eastAsia="ru-RU"/>
        </w:rPr>
        <w:br/>
        <w:t xml:space="preserve">В понятие эпитета ключевым является слово «образное». </w:t>
      </w:r>
      <w:r w:rsidRPr="00CD231D">
        <w:rPr>
          <w:sz w:val="28"/>
          <w:szCs w:val="28"/>
          <w:lang w:eastAsia="ru-RU"/>
        </w:rPr>
        <w:br/>
      </w:r>
      <w:r w:rsidRPr="00CD231D">
        <w:rPr>
          <w:i/>
          <w:iCs/>
          <w:sz w:val="28"/>
          <w:szCs w:val="28"/>
          <w:lang w:eastAsia="ru-RU"/>
        </w:rPr>
        <w:t>«Горячий дым»</w:t>
      </w:r>
      <w:r w:rsidRPr="00CD231D">
        <w:rPr>
          <w:sz w:val="28"/>
          <w:szCs w:val="28"/>
          <w:lang w:eastAsia="ru-RU"/>
        </w:rPr>
        <w:t> — это характеристика дыма, которая описывает его настоящее свойство: он буквально горячий. Такое определение не передает авторскую оценку, не эмоционально — поэтому оно не будет являться эпитетом.</w:t>
      </w:r>
      <w:r w:rsidRPr="00CD231D">
        <w:rPr>
          <w:sz w:val="28"/>
          <w:szCs w:val="28"/>
          <w:lang w:eastAsia="ru-RU"/>
        </w:rPr>
        <w:br/>
      </w:r>
      <w:r w:rsidRPr="00CD231D">
        <w:rPr>
          <w:i/>
          <w:iCs/>
          <w:sz w:val="28"/>
          <w:szCs w:val="28"/>
          <w:lang w:eastAsia="ru-RU"/>
        </w:rPr>
        <w:t>«Кудрявый дым»</w:t>
      </w:r>
      <w:r w:rsidRPr="00CD231D">
        <w:rPr>
          <w:sz w:val="28"/>
          <w:szCs w:val="28"/>
          <w:lang w:eastAsia="ru-RU"/>
        </w:rPr>
        <w:t xml:space="preserve"> — это образное определение, ведь дым на самом деле не кудрявый, но образно называем его так, чтобы художественно передать его свойства. </w:t>
      </w:r>
      <w:r>
        <w:rPr>
          <w:sz w:val="28"/>
          <w:szCs w:val="28"/>
          <w:lang w:eastAsia="ru-RU"/>
        </w:rPr>
        <w:t xml:space="preserve">По </w:t>
      </w:r>
      <w:r w:rsidRPr="00CD231D">
        <w:rPr>
          <w:sz w:val="28"/>
          <w:szCs w:val="28"/>
          <w:lang w:eastAsia="ru-RU"/>
        </w:rPr>
        <w:t>форм</w:t>
      </w:r>
      <w:r>
        <w:rPr>
          <w:sz w:val="28"/>
          <w:szCs w:val="28"/>
          <w:lang w:eastAsia="ru-RU"/>
        </w:rPr>
        <w:t>е</w:t>
      </w:r>
      <w:r w:rsidRPr="00CD231D">
        <w:rPr>
          <w:sz w:val="28"/>
          <w:szCs w:val="28"/>
          <w:lang w:eastAsia="ru-RU"/>
        </w:rPr>
        <w:t xml:space="preserve"> дым напоминает кудри, </w:t>
      </w:r>
      <w:r>
        <w:rPr>
          <w:sz w:val="28"/>
          <w:szCs w:val="28"/>
          <w:lang w:eastAsia="ru-RU"/>
        </w:rPr>
        <w:t xml:space="preserve">поэтому он </w:t>
      </w:r>
      <w:r w:rsidRPr="00CD231D">
        <w:rPr>
          <w:sz w:val="28"/>
          <w:szCs w:val="28"/>
          <w:lang w:eastAsia="ru-RU"/>
        </w:rPr>
        <w:t>кудрявы</w:t>
      </w:r>
      <w:r>
        <w:rPr>
          <w:sz w:val="28"/>
          <w:szCs w:val="28"/>
          <w:lang w:eastAsia="ru-RU"/>
        </w:rPr>
        <w:t>й</w:t>
      </w:r>
      <w:r w:rsidRPr="00CD231D">
        <w:rPr>
          <w:sz w:val="28"/>
          <w:szCs w:val="28"/>
          <w:lang w:eastAsia="ru-RU"/>
        </w:rPr>
        <w:t>. Получается эпитет — прилагательное, которое используется в переносном значении. </w:t>
      </w:r>
    </w:p>
    <w:p w:rsidR="00EC1AE2" w:rsidRDefault="00EC1AE2" w:rsidP="00EA11E1">
      <w:pPr>
        <w:pStyle w:val="a6"/>
        <w:ind w:left="360"/>
        <w:jc w:val="both"/>
        <w:rPr>
          <w:sz w:val="28"/>
          <w:szCs w:val="28"/>
          <w:shd w:val="clear" w:color="auto" w:fill="F5F5F5"/>
        </w:rPr>
      </w:pPr>
      <w:r>
        <w:rPr>
          <w:sz w:val="28"/>
          <w:szCs w:val="28"/>
        </w:rPr>
        <w:t>К</w:t>
      </w:r>
      <w:r w:rsidR="00C87F34" w:rsidRPr="00FA00A9">
        <w:rPr>
          <w:sz w:val="28"/>
          <w:szCs w:val="28"/>
        </w:rPr>
        <w:t xml:space="preserve">ак научить детей начальной школы находить </w:t>
      </w:r>
      <w:r w:rsidR="00C87F34" w:rsidRPr="00EC1AE2">
        <w:rPr>
          <w:b/>
          <w:sz w:val="28"/>
          <w:szCs w:val="28"/>
        </w:rPr>
        <w:t>сравнения</w:t>
      </w:r>
      <w:r w:rsidR="00C87F34" w:rsidRPr="00FA00A9">
        <w:rPr>
          <w:sz w:val="28"/>
          <w:szCs w:val="28"/>
        </w:rPr>
        <w:t xml:space="preserve"> в литературном произведении</w:t>
      </w:r>
      <w:r>
        <w:rPr>
          <w:sz w:val="28"/>
          <w:szCs w:val="28"/>
          <w:shd w:val="clear" w:color="auto" w:fill="F5F5F5"/>
        </w:rPr>
        <w:t>:</w:t>
      </w:r>
    </w:p>
    <w:p w:rsidR="005A7E7C" w:rsidRPr="00EC1AE2" w:rsidRDefault="005A7E7C" w:rsidP="00EC1AE2">
      <w:pPr>
        <w:pStyle w:val="a6"/>
        <w:numPr>
          <w:ilvl w:val="0"/>
          <w:numId w:val="23"/>
        </w:numPr>
        <w:jc w:val="both"/>
        <w:rPr>
          <w:sz w:val="28"/>
          <w:szCs w:val="28"/>
          <w:shd w:val="clear" w:color="auto" w:fill="F5F5F5"/>
        </w:rPr>
      </w:pPr>
      <w:r w:rsidRPr="00FA00A9">
        <w:rPr>
          <w:sz w:val="28"/>
          <w:szCs w:val="28"/>
        </w:rPr>
        <w:t>Обратите внимание детей на сравнения, встречающиеся в речи писателя, и объясните их значение.</w:t>
      </w:r>
    </w:p>
    <w:p w:rsidR="005A7E7C" w:rsidRPr="00FA00A9" w:rsidRDefault="005A7E7C" w:rsidP="00D05655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FA00A9">
        <w:rPr>
          <w:sz w:val="28"/>
          <w:szCs w:val="28"/>
        </w:rPr>
        <w:t>Выработайте умение употреблять сравнения в речи учащихся, предлагая им специальные упражнения на составление словосочетаний и предложений с разными видами сравнений.</w:t>
      </w:r>
    </w:p>
    <w:p w:rsidR="005A7E7C" w:rsidRPr="00FA00A9" w:rsidRDefault="005A7E7C" w:rsidP="00D05655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FA00A9">
        <w:rPr>
          <w:sz w:val="28"/>
          <w:szCs w:val="28"/>
        </w:rPr>
        <w:t>Обсуждайте с детьми, что автор сравнивает и почему, какую мысль или чувство он хочет усилить с помощью сравнения.</w:t>
      </w:r>
    </w:p>
    <w:p w:rsidR="005A7E7C" w:rsidRPr="00FA00A9" w:rsidRDefault="005A7E7C" w:rsidP="00D05655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FA00A9">
        <w:rPr>
          <w:sz w:val="28"/>
          <w:szCs w:val="28"/>
        </w:rPr>
        <w:t>Проводите словарный анализ изучаемого произведения и лексическую работу на каждом уроке, чтобы дети могли обнаружить сравнения, понять их смысл и рассказать о своём понимании.</w:t>
      </w:r>
    </w:p>
    <w:p w:rsidR="005A7E7C" w:rsidRPr="00FA00A9" w:rsidRDefault="005A7E7C" w:rsidP="00D05655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FA00A9">
        <w:rPr>
          <w:sz w:val="28"/>
          <w:szCs w:val="28"/>
        </w:rPr>
        <w:t>Работайте в три этапа: знакомство с ролью и значением сравнений, выполнение упражнений для выработки навыка строить словосочетания и предложения с разными видами сравнений, самостоятельное употребление сравнений в письменной речи.</w:t>
      </w:r>
    </w:p>
    <w:p w:rsidR="00EC1AE2" w:rsidRDefault="005A7E7C" w:rsidP="00C32725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EC1AE2">
        <w:rPr>
          <w:sz w:val="28"/>
          <w:szCs w:val="28"/>
        </w:rPr>
        <w:t>Приводите примеры ярких и образных сравнений</w:t>
      </w:r>
      <w:r w:rsidR="00EC1AE2">
        <w:rPr>
          <w:sz w:val="28"/>
          <w:szCs w:val="28"/>
        </w:rPr>
        <w:t>.</w:t>
      </w:r>
    </w:p>
    <w:p w:rsidR="005A7E7C" w:rsidRDefault="005A7E7C" w:rsidP="00C32725">
      <w:pPr>
        <w:pStyle w:val="a6"/>
        <w:numPr>
          <w:ilvl w:val="0"/>
          <w:numId w:val="23"/>
        </w:numPr>
        <w:jc w:val="both"/>
        <w:rPr>
          <w:sz w:val="28"/>
          <w:szCs w:val="28"/>
        </w:rPr>
      </w:pPr>
      <w:r w:rsidRPr="00EC1AE2">
        <w:rPr>
          <w:sz w:val="28"/>
          <w:szCs w:val="28"/>
        </w:rPr>
        <w:t>Предлагайте детям специально составленные упражнения, способствующие выработке навыка строить словосочетания и предложения с разными видами сравнений.</w:t>
      </w:r>
    </w:p>
    <w:p w:rsidR="00E8761C" w:rsidRPr="00CD231D" w:rsidRDefault="00E8761C" w:rsidP="00E8761C">
      <w:pPr>
        <w:pStyle w:val="a6"/>
        <w:ind w:left="360"/>
        <w:jc w:val="both"/>
        <w:rPr>
          <w:color w:val="331F15"/>
          <w:sz w:val="28"/>
          <w:szCs w:val="28"/>
          <w:lang w:eastAsia="ru-RU"/>
        </w:rPr>
      </w:pPr>
      <w:r w:rsidRPr="00CD231D">
        <w:rPr>
          <w:color w:val="331F15"/>
          <w:sz w:val="28"/>
          <w:szCs w:val="28"/>
          <w:lang w:eastAsia="ru-RU"/>
        </w:rPr>
        <w:t>Сравнение проявляется в двух видах. Первый — более явный. Его легко распознать: используются слова </w:t>
      </w:r>
      <w:r>
        <w:rPr>
          <w:color w:val="331F15"/>
          <w:sz w:val="28"/>
          <w:szCs w:val="28"/>
          <w:lang w:eastAsia="ru-RU"/>
        </w:rPr>
        <w:t xml:space="preserve"> </w:t>
      </w:r>
      <w:r w:rsidRPr="003965E4">
        <w:rPr>
          <w:b/>
          <w:color w:val="331F15"/>
          <w:sz w:val="28"/>
          <w:szCs w:val="28"/>
          <w:lang w:eastAsia="ru-RU"/>
        </w:rPr>
        <w:t>«как», «словно», «будто».</w:t>
      </w:r>
      <w:r w:rsidRPr="00CD231D">
        <w:rPr>
          <w:color w:val="331F15"/>
          <w:sz w:val="28"/>
          <w:szCs w:val="28"/>
          <w:lang w:eastAsia="ru-RU"/>
        </w:rPr>
        <w:t xml:space="preserve"> Например: </w:t>
      </w:r>
      <w:r w:rsidRPr="00CD231D">
        <w:rPr>
          <w:i/>
          <w:iCs/>
          <w:color w:val="331F15"/>
          <w:sz w:val="28"/>
          <w:szCs w:val="28"/>
          <w:lang w:eastAsia="ru-RU"/>
        </w:rPr>
        <w:t xml:space="preserve">«Сердце горячее, </w:t>
      </w:r>
      <w:r w:rsidRPr="003965E4">
        <w:rPr>
          <w:b/>
          <w:i/>
          <w:iCs/>
          <w:color w:val="331F15"/>
          <w:sz w:val="28"/>
          <w:szCs w:val="28"/>
          <w:lang w:eastAsia="ru-RU"/>
        </w:rPr>
        <w:t>как</w:t>
      </w:r>
      <w:r w:rsidRPr="00CD231D">
        <w:rPr>
          <w:i/>
          <w:iCs/>
          <w:color w:val="331F15"/>
          <w:sz w:val="28"/>
          <w:szCs w:val="28"/>
          <w:lang w:eastAsia="ru-RU"/>
        </w:rPr>
        <w:t xml:space="preserve"> огонь», «Она влетела в комнату, </w:t>
      </w:r>
      <w:r w:rsidRPr="003965E4">
        <w:rPr>
          <w:b/>
          <w:i/>
          <w:iCs/>
          <w:color w:val="331F15"/>
          <w:sz w:val="28"/>
          <w:szCs w:val="28"/>
          <w:lang w:eastAsia="ru-RU"/>
        </w:rPr>
        <w:t>словно</w:t>
      </w:r>
      <w:r w:rsidRPr="00CD231D">
        <w:rPr>
          <w:i/>
          <w:iCs/>
          <w:color w:val="331F15"/>
          <w:sz w:val="28"/>
          <w:szCs w:val="28"/>
          <w:lang w:eastAsia="ru-RU"/>
        </w:rPr>
        <w:t xml:space="preserve"> птица», «Глаза, </w:t>
      </w:r>
      <w:r w:rsidRPr="003965E4">
        <w:rPr>
          <w:b/>
          <w:i/>
          <w:iCs/>
          <w:color w:val="331F15"/>
          <w:sz w:val="28"/>
          <w:szCs w:val="28"/>
          <w:lang w:eastAsia="ru-RU"/>
        </w:rPr>
        <w:t>будто</w:t>
      </w:r>
      <w:r w:rsidRPr="00CD231D">
        <w:rPr>
          <w:i/>
          <w:iCs/>
          <w:color w:val="331F15"/>
          <w:sz w:val="28"/>
          <w:szCs w:val="28"/>
          <w:lang w:eastAsia="ru-RU"/>
        </w:rPr>
        <w:t xml:space="preserve"> цветные кристаллики, отражали солнечный свет».</w:t>
      </w:r>
    </w:p>
    <w:p w:rsidR="00E8761C" w:rsidRPr="00CD231D" w:rsidRDefault="00E8761C" w:rsidP="000C5E83">
      <w:pPr>
        <w:pStyle w:val="a6"/>
        <w:ind w:left="360"/>
        <w:jc w:val="both"/>
        <w:rPr>
          <w:color w:val="331F15"/>
          <w:sz w:val="28"/>
          <w:szCs w:val="28"/>
          <w:lang w:eastAsia="ru-RU"/>
        </w:rPr>
      </w:pPr>
      <w:r w:rsidRPr="00CD231D">
        <w:rPr>
          <w:color w:val="331F15"/>
          <w:sz w:val="28"/>
          <w:szCs w:val="28"/>
          <w:lang w:eastAsia="ru-RU"/>
        </w:rPr>
        <w:t>Но</w:t>
      </w:r>
      <w:r w:rsidR="000C5E83">
        <w:rPr>
          <w:color w:val="331F15"/>
          <w:sz w:val="28"/>
          <w:szCs w:val="28"/>
          <w:lang w:eastAsia="ru-RU"/>
        </w:rPr>
        <w:t xml:space="preserve"> и</w:t>
      </w:r>
      <w:r w:rsidRPr="00CD231D">
        <w:rPr>
          <w:color w:val="331F15"/>
          <w:sz w:val="28"/>
          <w:szCs w:val="28"/>
          <w:lang w:eastAsia="ru-RU"/>
        </w:rPr>
        <w:t xml:space="preserve">ногда </w:t>
      </w:r>
      <w:r w:rsidR="000C5E83">
        <w:rPr>
          <w:color w:val="331F15"/>
          <w:sz w:val="28"/>
          <w:szCs w:val="28"/>
          <w:lang w:eastAsia="ru-RU"/>
        </w:rPr>
        <w:t>высказывание</w:t>
      </w:r>
      <w:r w:rsidRPr="00CD231D">
        <w:rPr>
          <w:color w:val="331F15"/>
          <w:sz w:val="28"/>
          <w:szCs w:val="28"/>
          <w:lang w:eastAsia="ru-RU"/>
        </w:rPr>
        <w:t xml:space="preserve"> встречается без сравнительного оборота. Например, </w:t>
      </w:r>
      <w:r w:rsidRPr="00CD231D">
        <w:rPr>
          <w:i/>
          <w:iCs/>
          <w:color w:val="331F15"/>
          <w:sz w:val="28"/>
          <w:szCs w:val="28"/>
          <w:lang w:eastAsia="ru-RU"/>
        </w:rPr>
        <w:t>«нырнуть рыбкой». </w:t>
      </w:r>
      <w:r w:rsidRPr="00CD231D">
        <w:rPr>
          <w:color w:val="331F15"/>
          <w:sz w:val="28"/>
          <w:szCs w:val="28"/>
          <w:lang w:eastAsia="ru-RU"/>
        </w:rPr>
        <w:t>Это тоже сравнение. Ведь мы понимаем, что </w:t>
      </w:r>
      <w:r>
        <w:rPr>
          <w:color w:val="331F15"/>
          <w:sz w:val="28"/>
          <w:szCs w:val="28"/>
          <w:lang w:eastAsia="ru-RU"/>
        </w:rPr>
        <w:t>«</w:t>
      </w:r>
      <w:r w:rsidRPr="00CD231D">
        <w:rPr>
          <w:color w:val="331F15"/>
          <w:sz w:val="28"/>
          <w:szCs w:val="28"/>
          <w:lang w:eastAsia="ru-RU"/>
        </w:rPr>
        <w:t>нырнуть рыбкой = нырнуть, как рыбка</w:t>
      </w:r>
      <w:r>
        <w:rPr>
          <w:color w:val="331F15"/>
          <w:sz w:val="28"/>
          <w:szCs w:val="28"/>
          <w:lang w:eastAsia="ru-RU"/>
        </w:rPr>
        <w:t>»</w:t>
      </w:r>
      <w:r w:rsidRPr="00CD231D">
        <w:rPr>
          <w:color w:val="331F15"/>
          <w:sz w:val="28"/>
          <w:szCs w:val="28"/>
          <w:lang w:eastAsia="ru-RU"/>
        </w:rPr>
        <w:t>.</w:t>
      </w:r>
    </w:p>
    <w:p w:rsidR="00E8761C" w:rsidRPr="00EC1AE2" w:rsidRDefault="00E8761C" w:rsidP="00E8761C">
      <w:pPr>
        <w:pStyle w:val="a6"/>
        <w:ind w:left="360"/>
        <w:jc w:val="both"/>
        <w:rPr>
          <w:sz w:val="28"/>
          <w:szCs w:val="28"/>
        </w:rPr>
      </w:pPr>
    </w:p>
    <w:p w:rsidR="00EC1AE2" w:rsidRDefault="00EC1AE2" w:rsidP="00EC1AE2">
      <w:pPr>
        <w:pStyle w:val="a6"/>
        <w:ind w:left="360"/>
        <w:jc w:val="both"/>
        <w:rPr>
          <w:b/>
          <w:sz w:val="28"/>
          <w:szCs w:val="28"/>
          <w:shd w:val="clear" w:color="auto" w:fill="F5F5F5"/>
        </w:rPr>
      </w:pPr>
      <w:r>
        <w:rPr>
          <w:sz w:val="28"/>
          <w:szCs w:val="28"/>
        </w:rPr>
        <w:t>К</w:t>
      </w:r>
      <w:r w:rsidR="005A7E7C" w:rsidRPr="00FA00A9">
        <w:rPr>
          <w:sz w:val="28"/>
          <w:szCs w:val="28"/>
        </w:rPr>
        <w:t xml:space="preserve">ак научить детей начальной школы находить в тексте </w:t>
      </w:r>
      <w:r w:rsidR="005A7E7C" w:rsidRPr="00EC1AE2">
        <w:rPr>
          <w:b/>
          <w:sz w:val="28"/>
          <w:szCs w:val="28"/>
        </w:rPr>
        <w:t>метафору</w:t>
      </w:r>
      <w:r w:rsidRPr="00EC1AE2">
        <w:rPr>
          <w:b/>
          <w:sz w:val="28"/>
          <w:szCs w:val="28"/>
        </w:rPr>
        <w:t>:</w:t>
      </w:r>
    </w:p>
    <w:p w:rsidR="005A7E7C" w:rsidRPr="00EC1AE2" w:rsidRDefault="005A7E7C" w:rsidP="00EC1AE2">
      <w:pPr>
        <w:pStyle w:val="a6"/>
        <w:numPr>
          <w:ilvl w:val="0"/>
          <w:numId w:val="25"/>
        </w:numPr>
        <w:jc w:val="both"/>
        <w:rPr>
          <w:b/>
          <w:sz w:val="28"/>
          <w:szCs w:val="28"/>
          <w:shd w:val="clear" w:color="auto" w:fill="F5F5F5"/>
        </w:rPr>
      </w:pPr>
      <w:r w:rsidRPr="00FA00A9">
        <w:rPr>
          <w:sz w:val="28"/>
          <w:szCs w:val="28"/>
        </w:rPr>
        <w:lastRenderedPageBreak/>
        <w:t>Объясните детям, что метафора — это скрытое сравнение, основанное на сходстве между двумя далёкими друг от друга понятиями.</w:t>
      </w:r>
    </w:p>
    <w:p w:rsidR="005A7E7C" w:rsidRPr="00EC1AE2" w:rsidRDefault="005A7E7C" w:rsidP="00EC1AE2">
      <w:pPr>
        <w:pStyle w:val="a6"/>
        <w:numPr>
          <w:ilvl w:val="0"/>
          <w:numId w:val="25"/>
        </w:numPr>
        <w:jc w:val="both"/>
        <w:rPr>
          <w:b/>
          <w:sz w:val="28"/>
          <w:szCs w:val="28"/>
          <w:shd w:val="clear" w:color="auto" w:fill="F5F5F5"/>
        </w:rPr>
      </w:pPr>
      <w:r w:rsidRPr="00EC1AE2">
        <w:rPr>
          <w:sz w:val="28"/>
          <w:szCs w:val="28"/>
        </w:rPr>
        <w:t>Прочитайте вместе с детьми стихотворение или отрывок из текста, где есть метафора.</w:t>
      </w:r>
    </w:p>
    <w:p w:rsidR="005A7E7C" w:rsidRPr="00EC1AE2" w:rsidRDefault="005A7E7C" w:rsidP="00EC1AE2">
      <w:pPr>
        <w:pStyle w:val="a6"/>
        <w:numPr>
          <w:ilvl w:val="0"/>
          <w:numId w:val="25"/>
        </w:numPr>
        <w:jc w:val="both"/>
        <w:rPr>
          <w:b/>
          <w:sz w:val="28"/>
          <w:szCs w:val="28"/>
          <w:shd w:val="clear" w:color="auto" w:fill="F5F5F5"/>
        </w:rPr>
      </w:pPr>
      <w:r w:rsidRPr="00EC1AE2">
        <w:rPr>
          <w:sz w:val="28"/>
          <w:szCs w:val="28"/>
        </w:rPr>
        <w:t>Попросите детей выделить ключевые слова и выражения, которые могут указывать на наличие метафоры.</w:t>
      </w:r>
    </w:p>
    <w:p w:rsidR="005A7E7C" w:rsidRPr="00EC1AE2" w:rsidRDefault="005A7E7C" w:rsidP="00EC1AE2">
      <w:pPr>
        <w:pStyle w:val="a6"/>
        <w:numPr>
          <w:ilvl w:val="0"/>
          <w:numId w:val="25"/>
        </w:numPr>
        <w:jc w:val="both"/>
        <w:rPr>
          <w:b/>
          <w:sz w:val="28"/>
          <w:szCs w:val="28"/>
          <w:shd w:val="clear" w:color="auto" w:fill="F5F5F5"/>
        </w:rPr>
      </w:pPr>
      <w:r w:rsidRPr="00EC1AE2">
        <w:rPr>
          <w:sz w:val="28"/>
          <w:szCs w:val="28"/>
        </w:rPr>
        <w:t>Предложите детям придумать свои собственные метафоры, основанные на сходстве между двумя объектами или явлениями.</w:t>
      </w:r>
    </w:p>
    <w:p w:rsidR="005A7E7C" w:rsidRDefault="005A7E7C" w:rsidP="00EC1AE2">
      <w:pPr>
        <w:pStyle w:val="a6"/>
        <w:numPr>
          <w:ilvl w:val="0"/>
          <w:numId w:val="25"/>
        </w:numPr>
        <w:jc w:val="both"/>
        <w:rPr>
          <w:sz w:val="28"/>
          <w:szCs w:val="28"/>
        </w:rPr>
      </w:pPr>
      <w:r w:rsidRPr="00FA00A9">
        <w:rPr>
          <w:sz w:val="28"/>
          <w:szCs w:val="28"/>
        </w:rPr>
        <w:t>Организуйте обсуждение найденных метафор, попросите детей объяснить, почему они выбрали именно эти слова.</w:t>
      </w:r>
    </w:p>
    <w:p w:rsidR="00F567E8" w:rsidRPr="00F567E8" w:rsidRDefault="00F567E8" w:rsidP="00F567E8">
      <w:pPr>
        <w:widowControl/>
        <w:shd w:val="clear" w:color="auto" w:fill="FFFFFF"/>
        <w:autoSpaceDE/>
        <w:autoSpaceDN/>
        <w:ind w:left="360"/>
        <w:rPr>
          <w:color w:val="333333"/>
          <w:sz w:val="28"/>
          <w:szCs w:val="28"/>
          <w:lang w:eastAsia="ru-RU"/>
        </w:rPr>
      </w:pPr>
      <w:r w:rsidRPr="00F567E8">
        <w:rPr>
          <w:color w:val="333333"/>
          <w:sz w:val="28"/>
          <w:szCs w:val="28"/>
          <w:lang w:eastAsia="ru-RU"/>
        </w:rPr>
        <w:t>Примеры метафоры в предложениях:</w:t>
      </w:r>
    </w:p>
    <w:p w:rsidR="00F567E8" w:rsidRPr="00F567E8" w:rsidRDefault="00F567E8" w:rsidP="00F567E8">
      <w:pPr>
        <w:widowControl/>
        <w:shd w:val="clear" w:color="auto" w:fill="FFFFFF"/>
        <w:autoSpaceDE/>
        <w:autoSpaceDN/>
        <w:ind w:left="360"/>
        <w:rPr>
          <w:i/>
          <w:color w:val="333333"/>
          <w:sz w:val="28"/>
          <w:szCs w:val="28"/>
          <w:lang w:eastAsia="ru-RU"/>
        </w:rPr>
      </w:pPr>
      <w:r w:rsidRPr="00F567E8">
        <w:rPr>
          <w:i/>
          <w:color w:val="333333"/>
          <w:sz w:val="28"/>
          <w:szCs w:val="28"/>
          <w:lang w:eastAsia="ru-RU"/>
        </w:rPr>
        <w:t>У Ивана были золотые руки. (Метафора - золотые руки)</w:t>
      </w:r>
    </w:p>
    <w:p w:rsidR="00F567E8" w:rsidRPr="00F567E8" w:rsidRDefault="00F567E8" w:rsidP="00F567E8">
      <w:pPr>
        <w:widowControl/>
        <w:shd w:val="clear" w:color="auto" w:fill="FFFFFF"/>
        <w:autoSpaceDE/>
        <w:autoSpaceDN/>
        <w:spacing w:before="60"/>
        <w:ind w:firstLine="360"/>
        <w:rPr>
          <w:i/>
          <w:color w:val="333333"/>
          <w:sz w:val="28"/>
          <w:szCs w:val="28"/>
          <w:lang w:eastAsia="ru-RU"/>
        </w:rPr>
      </w:pPr>
      <w:r w:rsidRPr="00F567E8">
        <w:rPr>
          <w:i/>
          <w:color w:val="333333"/>
          <w:sz w:val="28"/>
          <w:szCs w:val="28"/>
          <w:lang w:eastAsia="ru-RU"/>
        </w:rPr>
        <w:t>По небу бегут белоснежные облака. (Метафора - бегут облака)</w:t>
      </w:r>
    </w:p>
    <w:p w:rsidR="00EC1AE2" w:rsidRDefault="00EC1AE2" w:rsidP="00F567E8">
      <w:pPr>
        <w:pStyle w:val="a6"/>
        <w:ind w:firstLine="360"/>
        <w:jc w:val="both"/>
        <w:rPr>
          <w:b/>
          <w:sz w:val="28"/>
          <w:szCs w:val="28"/>
          <w:shd w:val="clear" w:color="auto" w:fill="F5F5F5"/>
        </w:rPr>
      </w:pPr>
      <w:r>
        <w:rPr>
          <w:sz w:val="28"/>
          <w:szCs w:val="28"/>
        </w:rPr>
        <w:t>К</w:t>
      </w:r>
      <w:r w:rsidR="005A7E7C" w:rsidRPr="00FA00A9">
        <w:rPr>
          <w:sz w:val="28"/>
          <w:szCs w:val="28"/>
        </w:rPr>
        <w:t xml:space="preserve">ак научить детей начальной школы находить в тексте </w:t>
      </w:r>
      <w:r w:rsidR="005A7E7C" w:rsidRPr="00EC1AE2">
        <w:rPr>
          <w:b/>
          <w:sz w:val="28"/>
          <w:szCs w:val="28"/>
        </w:rPr>
        <w:t>олицетворение</w:t>
      </w:r>
      <w:r w:rsidRPr="00EC1AE2">
        <w:rPr>
          <w:b/>
          <w:sz w:val="28"/>
          <w:szCs w:val="28"/>
        </w:rPr>
        <w:t>:</w:t>
      </w:r>
    </w:p>
    <w:p w:rsidR="005A7E7C" w:rsidRPr="0007357D" w:rsidRDefault="005A7E7C" w:rsidP="00EC1AE2">
      <w:pPr>
        <w:pStyle w:val="a6"/>
        <w:numPr>
          <w:ilvl w:val="0"/>
          <w:numId w:val="26"/>
        </w:numPr>
        <w:jc w:val="both"/>
        <w:rPr>
          <w:b/>
          <w:sz w:val="28"/>
          <w:szCs w:val="28"/>
          <w:shd w:val="clear" w:color="auto" w:fill="F5F5F5"/>
        </w:rPr>
      </w:pPr>
      <w:r w:rsidRPr="00FA00A9">
        <w:rPr>
          <w:sz w:val="28"/>
          <w:szCs w:val="28"/>
        </w:rPr>
        <w:t xml:space="preserve">Объясните </w:t>
      </w:r>
      <w:r w:rsidR="00EC1AE2">
        <w:rPr>
          <w:sz w:val="28"/>
          <w:szCs w:val="28"/>
        </w:rPr>
        <w:t>учащимся</w:t>
      </w:r>
      <w:r w:rsidRPr="00FA00A9">
        <w:rPr>
          <w:sz w:val="28"/>
          <w:szCs w:val="28"/>
        </w:rPr>
        <w:t>, что олицетворение — это литературный приём, при котором неодушевлённым предметам, животным, природе или абстрактным понятиям приписываются свойства человека.</w:t>
      </w:r>
    </w:p>
    <w:p w:rsidR="005A7E7C" w:rsidRPr="0007357D" w:rsidRDefault="005A7E7C" w:rsidP="0007357D">
      <w:pPr>
        <w:pStyle w:val="a6"/>
        <w:numPr>
          <w:ilvl w:val="0"/>
          <w:numId w:val="26"/>
        </w:numPr>
        <w:jc w:val="both"/>
        <w:rPr>
          <w:b/>
          <w:sz w:val="28"/>
          <w:szCs w:val="28"/>
          <w:shd w:val="clear" w:color="auto" w:fill="F5F5F5"/>
        </w:rPr>
      </w:pPr>
      <w:r w:rsidRPr="0007357D">
        <w:rPr>
          <w:sz w:val="28"/>
          <w:szCs w:val="28"/>
        </w:rPr>
        <w:t xml:space="preserve">Приведите примеры олицетворений в повседневной речи, например: </w:t>
      </w:r>
      <w:r w:rsidRPr="0007357D">
        <w:rPr>
          <w:i/>
          <w:sz w:val="28"/>
          <w:szCs w:val="28"/>
        </w:rPr>
        <w:t>«дождь стучит», «ветер играет», «солнце улыбается».</w:t>
      </w:r>
      <w:r w:rsidR="0007357D" w:rsidRPr="0007357D">
        <w:rPr>
          <w:i/>
          <w:iCs/>
          <w:color w:val="331F15"/>
          <w:sz w:val="28"/>
          <w:szCs w:val="28"/>
          <w:lang w:eastAsia="ru-RU"/>
        </w:rPr>
        <w:t xml:space="preserve"> «Небо плачет и воет вьюга», «старый дом ждет хозяина».</w:t>
      </w:r>
      <w:r w:rsidR="0007357D" w:rsidRPr="0007357D">
        <w:rPr>
          <w:color w:val="331F15"/>
          <w:sz w:val="28"/>
          <w:szCs w:val="28"/>
          <w:lang w:eastAsia="ru-RU"/>
        </w:rPr>
        <w:t xml:space="preserve"> Простые объекты становятся выразительными образами.</w:t>
      </w:r>
    </w:p>
    <w:p w:rsidR="005A7E7C" w:rsidRPr="00FA00A9" w:rsidRDefault="005A7E7C" w:rsidP="00926648">
      <w:pPr>
        <w:pStyle w:val="a6"/>
        <w:numPr>
          <w:ilvl w:val="0"/>
          <w:numId w:val="26"/>
        </w:numPr>
        <w:jc w:val="both"/>
        <w:rPr>
          <w:sz w:val="28"/>
          <w:szCs w:val="28"/>
        </w:rPr>
      </w:pPr>
      <w:r w:rsidRPr="00FA00A9">
        <w:rPr>
          <w:sz w:val="28"/>
          <w:szCs w:val="28"/>
        </w:rPr>
        <w:t xml:space="preserve">Покажите примеры олицетворений в фольклоре, например, в пословицах и поговорках: </w:t>
      </w:r>
      <w:r w:rsidRPr="00926648">
        <w:rPr>
          <w:i/>
          <w:sz w:val="28"/>
          <w:szCs w:val="28"/>
        </w:rPr>
        <w:t>«Слово не воробей, вылетит — не поймаешь», «Дело</w:t>
      </w:r>
      <w:r w:rsidRPr="00FA00A9">
        <w:rPr>
          <w:sz w:val="28"/>
          <w:szCs w:val="28"/>
        </w:rPr>
        <w:t xml:space="preserve"> </w:t>
      </w:r>
      <w:r w:rsidRPr="00926648">
        <w:rPr>
          <w:i/>
          <w:sz w:val="28"/>
          <w:szCs w:val="28"/>
        </w:rPr>
        <w:t>мастера боится».</w:t>
      </w:r>
    </w:p>
    <w:p w:rsidR="005A7E7C" w:rsidRPr="00926648" w:rsidRDefault="005A7E7C" w:rsidP="00926648">
      <w:pPr>
        <w:pStyle w:val="a6"/>
        <w:numPr>
          <w:ilvl w:val="0"/>
          <w:numId w:val="26"/>
        </w:numPr>
        <w:jc w:val="both"/>
        <w:rPr>
          <w:i/>
          <w:sz w:val="28"/>
          <w:szCs w:val="28"/>
        </w:rPr>
      </w:pPr>
      <w:r w:rsidRPr="00FA00A9">
        <w:rPr>
          <w:sz w:val="28"/>
          <w:szCs w:val="28"/>
        </w:rPr>
        <w:t xml:space="preserve">Почитайте с </w:t>
      </w:r>
      <w:r w:rsidR="00926648">
        <w:rPr>
          <w:sz w:val="28"/>
          <w:szCs w:val="28"/>
        </w:rPr>
        <w:t>учениками</w:t>
      </w:r>
      <w:r w:rsidRPr="00FA00A9">
        <w:rPr>
          <w:sz w:val="28"/>
          <w:szCs w:val="28"/>
        </w:rPr>
        <w:t xml:space="preserve"> стихотворения и прозу, где используется олицетворение, например, у Ф. Тютчева</w:t>
      </w:r>
      <w:r w:rsidRPr="00926648">
        <w:rPr>
          <w:i/>
          <w:sz w:val="28"/>
          <w:szCs w:val="28"/>
        </w:rPr>
        <w:t>: «Сквозь лазурный сумрак ночи Альпы снежные глядят»</w:t>
      </w:r>
      <w:r w:rsidRPr="00FA00A9">
        <w:rPr>
          <w:sz w:val="28"/>
          <w:szCs w:val="28"/>
        </w:rPr>
        <w:t xml:space="preserve">, у А. Пушкина: </w:t>
      </w:r>
      <w:r w:rsidRPr="00926648">
        <w:rPr>
          <w:i/>
          <w:sz w:val="28"/>
          <w:szCs w:val="28"/>
        </w:rPr>
        <w:t>«Буря мглою небо кроет вихри снежные крутя».</w:t>
      </w:r>
    </w:p>
    <w:p w:rsidR="005A7E7C" w:rsidRPr="00FA00A9" w:rsidRDefault="005A7E7C" w:rsidP="00926648">
      <w:pPr>
        <w:pStyle w:val="a6"/>
        <w:numPr>
          <w:ilvl w:val="0"/>
          <w:numId w:val="26"/>
        </w:numPr>
        <w:jc w:val="both"/>
        <w:rPr>
          <w:sz w:val="28"/>
          <w:szCs w:val="28"/>
        </w:rPr>
      </w:pPr>
      <w:r w:rsidRPr="00FA00A9">
        <w:rPr>
          <w:sz w:val="28"/>
          <w:szCs w:val="28"/>
        </w:rPr>
        <w:t xml:space="preserve">Учите </w:t>
      </w:r>
      <w:r w:rsidR="00926648">
        <w:rPr>
          <w:sz w:val="28"/>
          <w:szCs w:val="28"/>
        </w:rPr>
        <w:t>детей</w:t>
      </w:r>
      <w:r w:rsidRPr="00FA00A9">
        <w:rPr>
          <w:sz w:val="28"/>
          <w:szCs w:val="28"/>
        </w:rPr>
        <w:t xml:space="preserve"> создавать яркие и понятные образы, используя олицетворение в своей речи и письме.</w:t>
      </w:r>
    </w:p>
    <w:p w:rsidR="0007357D" w:rsidRPr="0007357D" w:rsidRDefault="005A7E7C" w:rsidP="0007357D">
      <w:pPr>
        <w:pStyle w:val="a6"/>
        <w:numPr>
          <w:ilvl w:val="0"/>
          <w:numId w:val="26"/>
        </w:numPr>
        <w:jc w:val="both"/>
        <w:rPr>
          <w:sz w:val="28"/>
          <w:szCs w:val="28"/>
        </w:rPr>
      </w:pPr>
      <w:r w:rsidRPr="00FA00A9">
        <w:rPr>
          <w:sz w:val="28"/>
          <w:szCs w:val="28"/>
        </w:rPr>
        <w:t>Предложите детям самостоятельно придумать истории или стихотворения, где используются олицетворения.</w:t>
      </w:r>
    </w:p>
    <w:p w:rsidR="005A7E7C" w:rsidRPr="00FA00A9" w:rsidRDefault="005A7E7C" w:rsidP="00EA11E1">
      <w:pPr>
        <w:pStyle w:val="a6"/>
        <w:ind w:firstLine="360"/>
        <w:jc w:val="both"/>
        <w:rPr>
          <w:sz w:val="28"/>
          <w:szCs w:val="28"/>
          <w:lang w:eastAsia="ru-RU"/>
        </w:rPr>
      </w:pPr>
      <w:r w:rsidRPr="00FA00A9">
        <w:rPr>
          <w:sz w:val="28"/>
          <w:szCs w:val="28"/>
          <w:lang w:eastAsia="ru-RU"/>
        </w:rPr>
        <w:t xml:space="preserve">Чтобы научить детей находить </w:t>
      </w:r>
      <w:r w:rsidRPr="00EA11E1">
        <w:rPr>
          <w:b/>
          <w:sz w:val="28"/>
          <w:szCs w:val="28"/>
          <w:lang w:eastAsia="ru-RU"/>
        </w:rPr>
        <w:t>аллегорию</w:t>
      </w:r>
      <w:r w:rsidRPr="00FA00A9">
        <w:rPr>
          <w:sz w:val="28"/>
          <w:szCs w:val="28"/>
          <w:lang w:eastAsia="ru-RU"/>
        </w:rPr>
        <w:t xml:space="preserve"> в тексте, следуйте этим шагам:</w:t>
      </w:r>
    </w:p>
    <w:p w:rsidR="005A7E7C" w:rsidRPr="00FA00A9" w:rsidRDefault="005A7E7C" w:rsidP="00EA11E1">
      <w:pPr>
        <w:pStyle w:val="a6"/>
        <w:numPr>
          <w:ilvl w:val="0"/>
          <w:numId w:val="27"/>
        </w:numPr>
        <w:jc w:val="both"/>
        <w:rPr>
          <w:sz w:val="28"/>
          <w:szCs w:val="28"/>
          <w:lang w:eastAsia="ru-RU"/>
        </w:rPr>
      </w:pPr>
      <w:r w:rsidRPr="00FA00A9">
        <w:rPr>
          <w:sz w:val="28"/>
          <w:szCs w:val="28"/>
          <w:lang w:eastAsia="ru-RU"/>
        </w:rPr>
        <w:t>Объясните детям, что аллегория — это иносказательное изображение какого-либо явления действительности с помощью конкретного образа.</w:t>
      </w:r>
    </w:p>
    <w:p w:rsidR="005A7E7C" w:rsidRPr="00FA00A9" w:rsidRDefault="005A7E7C" w:rsidP="00EA11E1">
      <w:pPr>
        <w:pStyle w:val="a6"/>
        <w:numPr>
          <w:ilvl w:val="0"/>
          <w:numId w:val="27"/>
        </w:numPr>
        <w:jc w:val="both"/>
        <w:rPr>
          <w:sz w:val="28"/>
          <w:szCs w:val="28"/>
          <w:lang w:eastAsia="ru-RU"/>
        </w:rPr>
      </w:pPr>
      <w:r w:rsidRPr="00FA00A9">
        <w:rPr>
          <w:sz w:val="28"/>
          <w:szCs w:val="28"/>
          <w:lang w:eastAsia="ru-RU"/>
        </w:rPr>
        <w:t>Прочитайте текст, в котором присутствует аллегория, например, басню или сказку.</w:t>
      </w:r>
    </w:p>
    <w:p w:rsidR="005A7E7C" w:rsidRPr="00FA00A9" w:rsidRDefault="005A7E7C" w:rsidP="00EA11E1">
      <w:pPr>
        <w:pStyle w:val="a6"/>
        <w:numPr>
          <w:ilvl w:val="0"/>
          <w:numId w:val="27"/>
        </w:numPr>
        <w:jc w:val="both"/>
        <w:rPr>
          <w:sz w:val="28"/>
          <w:szCs w:val="28"/>
          <w:lang w:eastAsia="ru-RU"/>
        </w:rPr>
      </w:pPr>
      <w:r w:rsidRPr="00FA00A9">
        <w:rPr>
          <w:sz w:val="28"/>
          <w:szCs w:val="28"/>
          <w:lang w:eastAsia="ru-RU"/>
        </w:rPr>
        <w:t>Обратите внимание на конкретные образы и символы, которые могут быть аллегорическими.</w:t>
      </w:r>
    </w:p>
    <w:p w:rsidR="005A7E7C" w:rsidRPr="00FA00A9" w:rsidRDefault="005A7E7C" w:rsidP="00EA11E1">
      <w:pPr>
        <w:pStyle w:val="a6"/>
        <w:numPr>
          <w:ilvl w:val="0"/>
          <w:numId w:val="27"/>
        </w:numPr>
        <w:jc w:val="both"/>
        <w:rPr>
          <w:sz w:val="28"/>
          <w:szCs w:val="28"/>
          <w:lang w:eastAsia="ru-RU"/>
        </w:rPr>
      </w:pPr>
      <w:r w:rsidRPr="00FA00A9">
        <w:rPr>
          <w:sz w:val="28"/>
          <w:szCs w:val="28"/>
          <w:lang w:eastAsia="ru-RU"/>
        </w:rPr>
        <w:t>Обсудите, какие нравственные ценности или идеи могут быть выражены через эти образы.</w:t>
      </w:r>
    </w:p>
    <w:p w:rsidR="005A7E7C" w:rsidRPr="00FA00A9" w:rsidRDefault="005A7E7C" w:rsidP="00EA11E1">
      <w:pPr>
        <w:pStyle w:val="a6"/>
        <w:numPr>
          <w:ilvl w:val="0"/>
          <w:numId w:val="27"/>
        </w:numPr>
        <w:jc w:val="both"/>
        <w:rPr>
          <w:sz w:val="28"/>
          <w:szCs w:val="28"/>
          <w:lang w:eastAsia="ru-RU"/>
        </w:rPr>
      </w:pPr>
      <w:r w:rsidRPr="00FA00A9">
        <w:rPr>
          <w:sz w:val="28"/>
          <w:szCs w:val="28"/>
          <w:lang w:eastAsia="ru-RU"/>
        </w:rPr>
        <w:t>Предложите детям самим придумать историю или рассказ с использованием аллегорий.</w:t>
      </w:r>
    </w:p>
    <w:p w:rsidR="005A7E7C" w:rsidRPr="00FA00A9" w:rsidRDefault="005A7E7C" w:rsidP="00EA11E1">
      <w:pPr>
        <w:pStyle w:val="a6"/>
        <w:numPr>
          <w:ilvl w:val="0"/>
          <w:numId w:val="27"/>
        </w:numPr>
        <w:jc w:val="both"/>
        <w:rPr>
          <w:sz w:val="28"/>
          <w:szCs w:val="28"/>
          <w:lang w:eastAsia="ru-RU"/>
        </w:rPr>
      </w:pPr>
      <w:r w:rsidRPr="00FA00A9">
        <w:rPr>
          <w:sz w:val="28"/>
          <w:szCs w:val="28"/>
          <w:lang w:eastAsia="ru-RU"/>
        </w:rPr>
        <w:t>Организуйте ролевые игры или театрализованные представления, где дети смогут использовать аллегорические образы для передачи своих мыслей и чувств.</w:t>
      </w:r>
    </w:p>
    <w:p w:rsidR="005A7E7C" w:rsidRDefault="005A7E7C" w:rsidP="00FA00A9">
      <w:pPr>
        <w:pStyle w:val="a6"/>
        <w:numPr>
          <w:ilvl w:val="0"/>
          <w:numId w:val="27"/>
        </w:numPr>
        <w:jc w:val="both"/>
        <w:rPr>
          <w:sz w:val="28"/>
          <w:szCs w:val="28"/>
          <w:lang w:eastAsia="ru-RU"/>
        </w:rPr>
      </w:pPr>
      <w:r w:rsidRPr="00FA00A9">
        <w:rPr>
          <w:sz w:val="28"/>
          <w:szCs w:val="28"/>
          <w:lang w:eastAsia="ru-RU"/>
        </w:rPr>
        <w:t xml:space="preserve">Организуйте обсуждение прочитанных текстов, где дети смогут </w:t>
      </w:r>
      <w:r w:rsidRPr="00FA00A9">
        <w:rPr>
          <w:sz w:val="28"/>
          <w:szCs w:val="28"/>
          <w:lang w:eastAsia="ru-RU"/>
        </w:rPr>
        <w:lastRenderedPageBreak/>
        <w:t>поделиться своими наблюдениями и выводами относительно аллегорий.</w:t>
      </w:r>
    </w:p>
    <w:p w:rsidR="000C5E83" w:rsidRPr="00EA11E1" w:rsidRDefault="000C5E83" w:rsidP="00340588">
      <w:pPr>
        <w:pStyle w:val="a6"/>
        <w:ind w:left="708"/>
        <w:jc w:val="both"/>
        <w:rPr>
          <w:sz w:val="28"/>
          <w:szCs w:val="28"/>
          <w:lang w:eastAsia="ru-RU"/>
        </w:rPr>
      </w:pPr>
      <w:r>
        <w:rPr>
          <w:color w:val="331F15"/>
          <w:sz w:val="28"/>
          <w:szCs w:val="28"/>
          <w:lang w:eastAsia="ru-RU"/>
        </w:rPr>
        <w:t>Аллегории</w:t>
      </w:r>
      <w:r w:rsidRPr="00CD231D">
        <w:rPr>
          <w:color w:val="331F15"/>
          <w:sz w:val="28"/>
          <w:szCs w:val="28"/>
          <w:lang w:eastAsia="ru-RU"/>
        </w:rPr>
        <w:t xml:space="preserve">  часто встреча</w:t>
      </w:r>
      <w:r>
        <w:rPr>
          <w:color w:val="331F15"/>
          <w:sz w:val="28"/>
          <w:szCs w:val="28"/>
          <w:lang w:eastAsia="ru-RU"/>
        </w:rPr>
        <w:t xml:space="preserve">ются </w:t>
      </w:r>
      <w:r w:rsidRPr="00CD231D">
        <w:rPr>
          <w:color w:val="331F15"/>
          <w:sz w:val="28"/>
          <w:szCs w:val="28"/>
          <w:lang w:eastAsia="ru-RU"/>
        </w:rPr>
        <w:t xml:space="preserve"> в баснях И.А. Крылова. Например, в басне «Ворона и лисица» образ лисы — воплощение хитрости. Это качество — единственное в ее характере. Она хвалит ворону, чтобы та запела и выронила из клюва сыр. Так, лиса — это аллегория хитрости. А ворона в том же произведении становится аллегорией доверчивости. </w:t>
      </w:r>
    </w:p>
    <w:p w:rsidR="005A7E7C" w:rsidRPr="00FA00A9" w:rsidRDefault="005A7E7C" w:rsidP="00FA00A9">
      <w:pPr>
        <w:pStyle w:val="a6"/>
        <w:jc w:val="both"/>
        <w:rPr>
          <w:sz w:val="28"/>
          <w:szCs w:val="28"/>
          <w:lang w:eastAsia="ru-RU"/>
        </w:rPr>
      </w:pPr>
      <w:r w:rsidRPr="00FA00A9">
        <w:rPr>
          <w:sz w:val="28"/>
          <w:szCs w:val="28"/>
          <w:lang w:eastAsia="ru-RU"/>
        </w:rPr>
        <w:t xml:space="preserve">Чтобы научить детей начальной школы находить </w:t>
      </w:r>
      <w:r w:rsidRPr="00EA11E1">
        <w:rPr>
          <w:b/>
          <w:sz w:val="28"/>
          <w:szCs w:val="28"/>
          <w:lang w:eastAsia="ru-RU"/>
        </w:rPr>
        <w:t xml:space="preserve">гиперболу </w:t>
      </w:r>
      <w:r w:rsidRPr="00FA00A9">
        <w:rPr>
          <w:sz w:val="28"/>
          <w:szCs w:val="28"/>
          <w:lang w:eastAsia="ru-RU"/>
        </w:rPr>
        <w:t>в тексте, следуйте этим шагам:</w:t>
      </w:r>
    </w:p>
    <w:p w:rsidR="00F30FB3" w:rsidRDefault="005A7E7C" w:rsidP="00F30FB3">
      <w:pPr>
        <w:pStyle w:val="a6"/>
        <w:numPr>
          <w:ilvl w:val="0"/>
          <w:numId w:val="28"/>
        </w:numPr>
        <w:jc w:val="both"/>
        <w:rPr>
          <w:sz w:val="28"/>
          <w:szCs w:val="28"/>
          <w:lang w:eastAsia="ru-RU"/>
        </w:rPr>
      </w:pPr>
      <w:r w:rsidRPr="00FA00A9">
        <w:rPr>
          <w:sz w:val="28"/>
          <w:szCs w:val="28"/>
          <w:lang w:eastAsia="ru-RU"/>
        </w:rPr>
        <w:t>Объясните</w:t>
      </w:r>
      <w:r w:rsidR="00EA11E1">
        <w:rPr>
          <w:sz w:val="28"/>
          <w:szCs w:val="28"/>
          <w:lang w:eastAsia="ru-RU"/>
        </w:rPr>
        <w:t xml:space="preserve"> школьникам</w:t>
      </w:r>
      <w:r w:rsidRPr="00FA00A9">
        <w:rPr>
          <w:sz w:val="28"/>
          <w:szCs w:val="28"/>
          <w:lang w:eastAsia="ru-RU"/>
        </w:rPr>
        <w:t>, что гипербола — это художественный приём, при котором автор намеренно преувеличивает какие-то качества или свойства предмета, явления или персонажа для достижения определённого эффекта.</w:t>
      </w:r>
    </w:p>
    <w:p w:rsidR="005A7E7C" w:rsidRPr="00F30FB3" w:rsidRDefault="005A7E7C" w:rsidP="00F30FB3">
      <w:pPr>
        <w:pStyle w:val="a6"/>
        <w:numPr>
          <w:ilvl w:val="0"/>
          <w:numId w:val="28"/>
        </w:numPr>
        <w:jc w:val="both"/>
        <w:rPr>
          <w:sz w:val="28"/>
          <w:szCs w:val="28"/>
          <w:lang w:eastAsia="ru-RU"/>
        </w:rPr>
      </w:pPr>
      <w:r w:rsidRPr="00F30FB3">
        <w:rPr>
          <w:sz w:val="28"/>
          <w:szCs w:val="28"/>
          <w:lang w:eastAsia="ru-RU"/>
        </w:rPr>
        <w:t>Прочитайте художественные тексты, в которых присутствуют гиперболы. Например, можно использовать сказки К. И. Чуковского</w:t>
      </w:r>
      <w:r w:rsidR="00F30FB3" w:rsidRPr="00F30FB3">
        <w:rPr>
          <w:sz w:val="28"/>
          <w:szCs w:val="28"/>
          <w:lang w:eastAsia="ru-RU"/>
        </w:rPr>
        <w:t xml:space="preserve"> </w:t>
      </w:r>
      <w:r w:rsidR="00F30FB3" w:rsidRPr="00F30FB3">
        <w:rPr>
          <w:bCs/>
          <w:i/>
          <w:iCs/>
          <w:sz w:val="28"/>
          <w:szCs w:val="28"/>
          <w:lang w:eastAsia="ru-RU"/>
        </w:rPr>
        <w:t>«Та-ра-</w:t>
      </w:r>
      <w:proofErr w:type="spellStart"/>
      <w:r w:rsidR="00F30FB3" w:rsidRPr="00F30FB3">
        <w:rPr>
          <w:bCs/>
          <w:i/>
          <w:iCs/>
          <w:sz w:val="28"/>
          <w:szCs w:val="28"/>
          <w:lang w:eastAsia="ru-RU"/>
        </w:rPr>
        <w:t>кан</w:t>
      </w:r>
      <w:proofErr w:type="spellEnd"/>
      <w:r w:rsidR="00F30FB3" w:rsidRPr="00F30FB3">
        <w:rPr>
          <w:bCs/>
          <w:i/>
          <w:iCs/>
          <w:sz w:val="28"/>
          <w:szCs w:val="28"/>
          <w:lang w:eastAsia="ru-RU"/>
        </w:rPr>
        <w:t>!</w:t>
      </w:r>
      <w:r w:rsidR="00F30FB3" w:rsidRPr="00F30FB3">
        <w:rPr>
          <w:i/>
          <w:sz w:val="28"/>
          <w:szCs w:val="28"/>
          <w:lang w:eastAsia="ru-RU"/>
        </w:rPr>
        <w:t> </w:t>
      </w:r>
      <w:r w:rsidR="00F30FB3" w:rsidRPr="00F30FB3">
        <w:rPr>
          <w:bCs/>
          <w:i/>
          <w:iCs/>
          <w:sz w:val="28"/>
          <w:szCs w:val="28"/>
          <w:lang w:eastAsia="ru-RU"/>
        </w:rPr>
        <w:t xml:space="preserve">Таракан, Таракан, </w:t>
      </w:r>
      <w:proofErr w:type="spellStart"/>
      <w:r w:rsidR="00F30FB3" w:rsidRPr="00F30FB3">
        <w:rPr>
          <w:bCs/>
          <w:i/>
          <w:iCs/>
          <w:sz w:val="28"/>
          <w:szCs w:val="28"/>
          <w:lang w:eastAsia="ru-RU"/>
        </w:rPr>
        <w:t>Тараканище</w:t>
      </w:r>
      <w:proofErr w:type="spellEnd"/>
      <w:r w:rsidR="00F30FB3" w:rsidRPr="00F30FB3">
        <w:rPr>
          <w:bCs/>
          <w:i/>
          <w:iCs/>
          <w:sz w:val="28"/>
          <w:szCs w:val="28"/>
          <w:lang w:eastAsia="ru-RU"/>
        </w:rPr>
        <w:t>!»</w:t>
      </w:r>
      <w:r w:rsidRPr="00F30FB3">
        <w:rPr>
          <w:sz w:val="28"/>
          <w:szCs w:val="28"/>
          <w:lang w:eastAsia="ru-RU"/>
        </w:rPr>
        <w:t xml:space="preserve"> </w:t>
      </w:r>
    </w:p>
    <w:p w:rsidR="005A7E7C" w:rsidRPr="00FA00A9" w:rsidRDefault="005A7E7C" w:rsidP="00EA11E1">
      <w:pPr>
        <w:pStyle w:val="a6"/>
        <w:numPr>
          <w:ilvl w:val="0"/>
          <w:numId w:val="28"/>
        </w:numPr>
        <w:jc w:val="both"/>
        <w:rPr>
          <w:sz w:val="28"/>
          <w:szCs w:val="28"/>
          <w:lang w:eastAsia="ru-RU"/>
        </w:rPr>
      </w:pPr>
      <w:r w:rsidRPr="00FA00A9">
        <w:rPr>
          <w:sz w:val="28"/>
          <w:szCs w:val="28"/>
          <w:lang w:eastAsia="ru-RU"/>
        </w:rPr>
        <w:t>После прочтения обсудите, какие качества или свойства были преувеличены автором. Попросите их привести примеры гипербол из текста.</w:t>
      </w:r>
    </w:p>
    <w:p w:rsidR="005A7E7C" w:rsidRPr="00FA00A9" w:rsidRDefault="005A7E7C" w:rsidP="00EA11E1">
      <w:pPr>
        <w:pStyle w:val="a6"/>
        <w:numPr>
          <w:ilvl w:val="0"/>
          <w:numId w:val="28"/>
        </w:numPr>
        <w:jc w:val="both"/>
        <w:rPr>
          <w:sz w:val="28"/>
          <w:szCs w:val="28"/>
          <w:lang w:eastAsia="ru-RU"/>
        </w:rPr>
      </w:pPr>
      <w:r w:rsidRPr="00FA00A9">
        <w:rPr>
          <w:sz w:val="28"/>
          <w:szCs w:val="28"/>
          <w:lang w:eastAsia="ru-RU"/>
        </w:rPr>
        <w:t>Предложите детям самим придумать небольшой рассказ или стихотворение, используя гиперболы. Это поможет им лучше понять и усвоить данный художественный приём.</w:t>
      </w:r>
    </w:p>
    <w:p w:rsidR="005A7E7C" w:rsidRPr="00FA00A9" w:rsidRDefault="005A7E7C" w:rsidP="00EA11E1">
      <w:pPr>
        <w:pStyle w:val="a6"/>
        <w:numPr>
          <w:ilvl w:val="0"/>
          <w:numId w:val="28"/>
        </w:numPr>
        <w:jc w:val="both"/>
        <w:rPr>
          <w:sz w:val="28"/>
          <w:szCs w:val="28"/>
          <w:lang w:eastAsia="ru-RU"/>
        </w:rPr>
      </w:pPr>
      <w:r w:rsidRPr="00FA00A9">
        <w:rPr>
          <w:sz w:val="28"/>
          <w:szCs w:val="28"/>
          <w:lang w:eastAsia="ru-RU"/>
        </w:rPr>
        <w:t>Организуйте ролевую игру, где дети будут представлять персонажей из прочитанных произведений, используя гиперболы для описания их действий и качеств.</w:t>
      </w:r>
    </w:p>
    <w:p w:rsidR="005A7E7C" w:rsidRDefault="005A7E7C" w:rsidP="00EA11E1">
      <w:pPr>
        <w:pStyle w:val="a6"/>
        <w:numPr>
          <w:ilvl w:val="0"/>
          <w:numId w:val="28"/>
        </w:numPr>
        <w:jc w:val="both"/>
        <w:rPr>
          <w:sz w:val="28"/>
          <w:szCs w:val="28"/>
          <w:lang w:eastAsia="ru-RU"/>
        </w:rPr>
      </w:pPr>
      <w:r w:rsidRPr="00FA00A9">
        <w:rPr>
          <w:sz w:val="28"/>
          <w:szCs w:val="28"/>
          <w:lang w:eastAsia="ru-RU"/>
        </w:rPr>
        <w:t>Регулярно проводите занятия и упражнения, направленные на поиск гипербол в текстах, чтобы закрепить навыки анализа и понимания этого художественного приёма.</w:t>
      </w:r>
    </w:p>
    <w:p w:rsidR="00F30FB3" w:rsidRPr="00F30FB3" w:rsidRDefault="00F30FB3" w:rsidP="00F30FB3">
      <w:pPr>
        <w:pStyle w:val="a6"/>
        <w:ind w:left="502"/>
        <w:jc w:val="both"/>
        <w:rPr>
          <w:i/>
          <w:sz w:val="28"/>
          <w:szCs w:val="28"/>
          <w:lang w:eastAsia="ru-RU"/>
        </w:rPr>
      </w:pPr>
      <w:r w:rsidRPr="00F30FB3">
        <w:rPr>
          <w:sz w:val="28"/>
          <w:szCs w:val="28"/>
          <w:lang w:eastAsia="ru-RU"/>
        </w:rPr>
        <w:t>Примеры гипербол</w:t>
      </w:r>
      <w:r w:rsidRPr="00F30FB3">
        <w:rPr>
          <w:i/>
          <w:sz w:val="28"/>
          <w:szCs w:val="28"/>
          <w:lang w:eastAsia="ru-RU"/>
        </w:rPr>
        <w:t>:</w:t>
      </w:r>
      <w:r w:rsidRPr="00F30FB3">
        <w:rPr>
          <w:i/>
          <w:color w:val="333333"/>
          <w:sz w:val="28"/>
          <w:szCs w:val="28"/>
          <w:shd w:val="clear" w:color="auto" w:fill="FFFFFF"/>
        </w:rPr>
        <w:t xml:space="preserve"> «Я так голоден, что мог бы съесть лошадь», «быстра, как молния», «высокий, как жираф», «Мой рюкзак весит тонну», «Я говорил тебе миллион раз»</w:t>
      </w:r>
    </w:p>
    <w:p w:rsidR="00BD5B4C" w:rsidRPr="00FA00A9" w:rsidRDefault="00BD5B4C" w:rsidP="00FA00A9">
      <w:pPr>
        <w:pStyle w:val="a6"/>
        <w:jc w:val="both"/>
        <w:rPr>
          <w:sz w:val="28"/>
          <w:szCs w:val="28"/>
        </w:rPr>
      </w:pPr>
    </w:p>
    <w:p w:rsidR="00BD5B4C" w:rsidRPr="00FA00A9" w:rsidRDefault="00BD5B4C" w:rsidP="00FA00A9">
      <w:pPr>
        <w:pStyle w:val="a6"/>
        <w:jc w:val="both"/>
        <w:rPr>
          <w:sz w:val="28"/>
          <w:szCs w:val="28"/>
        </w:rPr>
      </w:pPr>
    </w:p>
    <w:p w:rsidR="002B7F51" w:rsidRPr="00FA00A9" w:rsidRDefault="002B7F51" w:rsidP="00FA00A9">
      <w:pPr>
        <w:pStyle w:val="a6"/>
        <w:jc w:val="both"/>
        <w:rPr>
          <w:sz w:val="28"/>
          <w:szCs w:val="28"/>
        </w:rPr>
      </w:pPr>
    </w:p>
    <w:p w:rsidR="002B7F51" w:rsidRPr="00FA00A9" w:rsidRDefault="002B7F51" w:rsidP="00FA00A9">
      <w:pPr>
        <w:pStyle w:val="a6"/>
        <w:jc w:val="both"/>
        <w:rPr>
          <w:sz w:val="28"/>
          <w:szCs w:val="28"/>
        </w:rPr>
      </w:pPr>
    </w:p>
    <w:p w:rsidR="0030325A" w:rsidRPr="00FA00A9" w:rsidRDefault="0030325A" w:rsidP="00CA32B2">
      <w:pPr>
        <w:pStyle w:val="a6"/>
        <w:jc w:val="center"/>
        <w:rPr>
          <w:sz w:val="28"/>
          <w:szCs w:val="28"/>
          <w:lang w:eastAsia="ru-RU"/>
        </w:rPr>
      </w:pPr>
      <w:r w:rsidRPr="00CA32B2">
        <w:rPr>
          <w:b/>
          <w:sz w:val="28"/>
          <w:szCs w:val="28"/>
          <w:lang w:eastAsia="ru-RU"/>
        </w:rPr>
        <w:t>Заключение</w:t>
      </w:r>
    </w:p>
    <w:p w:rsidR="0030325A" w:rsidRPr="00FA00A9" w:rsidRDefault="0030325A" w:rsidP="00FA00A9">
      <w:pPr>
        <w:pStyle w:val="a6"/>
        <w:jc w:val="both"/>
        <w:rPr>
          <w:sz w:val="28"/>
          <w:szCs w:val="28"/>
          <w:lang w:eastAsia="ru-RU"/>
        </w:rPr>
      </w:pPr>
      <w:r w:rsidRPr="00FA00A9">
        <w:rPr>
          <w:sz w:val="28"/>
          <w:szCs w:val="28"/>
          <w:lang w:eastAsia="ru-RU"/>
        </w:rPr>
        <w:t>Систематическая работа над выразительными средствами языка на уроках развития речи способствует расширению представлений младших школьников о богатстве родного языка, развитию навыков выразительного чтения и внимательного отношения к форме художественного произведения.</w:t>
      </w:r>
    </w:p>
    <w:p w:rsidR="0030325A" w:rsidRDefault="0030325A" w:rsidP="00FA00A9">
      <w:pPr>
        <w:pStyle w:val="a6"/>
        <w:jc w:val="both"/>
        <w:rPr>
          <w:sz w:val="28"/>
          <w:szCs w:val="28"/>
          <w:lang w:eastAsia="ru-RU"/>
        </w:rPr>
      </w:pPr>
    </w:p>
    <w:p w:rsidR="00CA32B2" w:rsidRDefault="00CA32B2" w:rsidP="00FA00A9">
      <w:pPr>
        <w:pStyle w:val="a6"/>
        <w:jc w:val="both"/>
        <w:rPr>
          <w:sz w:val="28"/>
          <w:szCs w:val="28"/>
          <w:lang w:eastAsia="ru-RU"/>
        </w:rPr>
      </w:pPr>
    </w:p>
    <w:p w:rsidR="00CA32B2" w:rsidRDefault="00CA32B2" w:rsidP="00FA00A9">
      <w:pPr>
        <w:pStyle w:val="a6"/>
        <w:jc w:val="both"/>
        <w:rPr>
          <w:sz w:val="28"/>
          <w:szCs w:val="28"/>
          <w:lang w:eastAsia="ru-RU"/>
        </w:rPr>
      </w:pPr>
    </w:p>
    <w:p w:rsidR="00CA32B2" w:rsidRDefault="00CA32B2" w:rsidP="00FA00A9">
      <w:pPr>
        <w:pStyle w:val="a6"/>
        <w:jc w:val="both"/>
        <w:rPr>
          <w:sz w:val="28"/>
          <w:szCs w:val="28"/>
          <w:lang w:eastAsia="ru-RU"/>
        </w:rPr>
      </w:pPr>
    </w:p>
    <w:p w:rsidR="00CA32B2" w:rsidRDefault="00CA32B2" w:rsidP="00FA00A9">
      <w:pPr>
        <w:pStyle w:val="a6"/>
        <w:jc w:val="both"/>
        <w:rPr>
          <w:sz w:val="28"/>
          <w:szCs w:val="28"/>
          <w:lang w:eastAsia="ru-RU"/>
        </w:rPr>
      </w:pPr>
    </w:p>
    <w:p w:rsidR="00CA32B2" w:rsidRDefault="00CA32B2" w:rsidP="00FA00A9">
      <w:pPr>
        <w:pStyle w:val="a6"/>
        <w:jc w:val="both"/>
        <w:rPr>
          <w:sz w:val="28"/>
          <w:szCs w:val="28"/>
          <w:lang w:eastAsia="ru-RU"/>
        </w:rPr>
      </w:pPr>
    </w:p>
    <w:p w:rsidR="00192C65" w:rsidRDefault="00192C65" w:rsidP="00192C65">
      <w:pPr>
        <w:spacing w:after="120"/>
        <w:ind w:left="709"/>
        <w:jc w:val="center"/>
        <w:rPr>
          <w:b/>
          <w:color w:val="000000"/>
          <w:sz w:val="28"/>
          <w:szCs w:val="28"/>
        </w:rPr>
      </w:pPr>
    </w:p>
    <w:p w:rsidR="00192C65" w:rsidRDefault="00192C65" w:rsidP="00192C65">
      <w:pPr>
        <w:spacing w:after="120"/>
        <w:ind w:left="709"/>
        <w:jc w:val="center"/>
        <w:rPr>
          <w:b/>
          <w:color w:val="000000"/>
          <w:sz w:val="28"/>
          <w:szCs w:val="28"/>
        </w:rPr>
      </w:pPr>
    </w:p>
    <w:p w:rsidR="00192C65" w:rsidRDefault="00192C65" w:rsidP="00192C65">
      <w:pPr>
        <w:spacing w:after="120"/>
        <w:ind w:left="709"/>
        <w:jc w:val="center"/>
        <w:rPr>
          <w:b/>
          <w:color w:val="000000"/>
          <w:sz w:val="28"/>
          <w:szCs w:val="28"/>
        </w:rPr>
      </w:pPr>
    </w:p>
    <w:p w:rsidR="00192C65" w:rsidRPr="00192C65" w:rsidRDefault="00192C65" w:rsidP="00192C65">
      <w:pPr>
        <w:spacing w:after="120"/>
        <w:ind w:left="709"/>
        <w:jc w:val="center"/>
        <w:rPr>
          <w:b/>
          <w:sz w:val="28"/>
          <w:szCs w:val="28"/>
        </w:rPr>
      </w:pPr>
      <w:r w:rsidRPr="00192C65">
        <w:rPr>
          <w:b/>
          <w:color w:val="000000"/>
          <w:sz w:val="28"/>
          <w:szCs w:val="28"/>
        </w:rPr>
        <w:lastRenderedPageBreak/>
        <w:t>Литература</w:t>
      </w:r>
    </w:p>
    <w:p w:rsidR="00192C65" w:rsidRPr="00645090" w:rsidRDefault="00192C65" w:rsidP="00192C65">
      <w:pPr>
        <w:numPr>
          <w:ilvl w:val="0"/>
          <w:numId w:val="29"/>
        </w:numPr>
        <w:spacing w:after="120"/>
        <w:ind w:left="0" w:firstLine="709"/>
        <w:jc w:val="both"/>
        <w:rPr>
          <w:sz w:val="28"/>
          <w:szCs w:val="28"/>
        </w:rPr>
      </w:pPr>
      <w:proofErr w:type="spellStart"/>
      <w:r w:rsidRPr="00192C65">
        <w:rPr>
          <w:color w:val="000000"/>
          <w:sz w:val="28"/>
          <w:szCs w:val="28"/>
        </w:rPr>
        <w:t>Воюшина</w:t>
      </w:r>
      <w:proofErr w:type="spellEnd"/>
      <w:r w:rsidR="00711918">
        <w:rPr>
          <w:color w:val="000000"/>
          <w:sz w:val="28"/>
          <w:szCs w:val="28"/>
        </w:rPr>
        <w:t xml:space="preserve"> </w:t>
      </w:r>
      <w:r w:rsidRPr="00192C65">
        <w:rPr>
          <w:color w:val="000000"/>
          <w:sz w:val="28"/>
          <w:szCs w:val="28"/>
        </w:rPr>
        <w:t>М.П. Формирование системы читательских умений в процессе анализа художественного произведения // Начальная школа. – 2004. - № 3.</w:t>
      </w:r>
    </w:p>
    <w:p w:rsidR="00645090" w:rsidRPr="00645090" w:rsidRDefault="00645090" w:rsidP="00645090">
      <w:pPr>
        <w:numPr>
          <w:ilvl w:val="0"/>
          <w:numId w:val="29"/>
        </w:numPr>
        <w:spacing w:after="120"/>
        <w:ind w:left="0" w:firstLine="709"/>
        <w:jc w:val="both"/>
        <w:rPr>
          <w:sz w:val="28"/>
          <w:szCs w:val="28"/>
        </w:rPr>
      </w:pPr>
      <w:r w:rsidRPr="00645090">
        <w:rPr>
          <w:sz w:val="28"/>
          <w:szCs w:val="28"/>
        </w:rPr>
        <w:t xml:space="preserve">Литературное чтение. Реализация требований ФГОС начального общего образования : методическое пособие для учителя / [Н. Ф. Виноградова, М. В. Рожкова, Е. Е. Никитина] ; под ред. Н. Ф. Виноградовой. – М. : ФГБНУ «Институт стратегии развития образования», 2023. – 94 с.: ил. </w:t>
      </w:r>
      <w:hyperlink r:id="rId6" w:history="1">
        <w:r w:rsidRPr="00645090">
          <w:rPr>
            <w:rStyle w:val="a8"/>
            <w:sz w:val="28"/>
            <w:szCs w:val="28"/>
          </w:rPr>
          <w:t>https://edsoo.ru/wp-content/uploads/2023/12/mp_litchtenie_v-otchet_2023_01.pdf</w:t>
        </w:r>
      </w:hyperlink>
    </w:p>
    <w:p w:rsidR="00192C65" w:rsidRPr="00645090" w:rsidRDefault="00192C65" w:rsidP="00645090">
      <w:pPr>
        <w:numPr>
          <w:ilvl w:val="0"/>
          <w:numId w:val="29"/>
        </w:numPr>
        <w:spacing w:after="120"/>
        <w:ind w:left="0" w:firstLine="709"/>
        <w:jc w:val="both"/>
        <w:rPr>
          <w:sz w:val="28"/>
          <w:szCs w:val="28"/>
        </w:rPr>
      </w:pPr>
      <w:r w:rsidRPr="00645090">
        <w:rPr>
          <w:color w:val="000000"/>
          <w:sz w:val="28"/>
          <w:szCs w:val="28"/>
        </w:rPr>
        <w:t>Ногаева, С.Н. Обучение выразительным средствам синтаксиса текста // Начальная школа плюс До и После. – 2008. - № 3.</w:t>
      </w:r>
    </w:p>
    <w:p w:rsidR="00CA32B2" w:rsidRDefault="00CA32B2" w:rsidP="00CA32B2">
      <w:pPr>
        <w:numPr>
          <w:ilvl w:val="0"/>
          <w:numId w:val="29"/>
        </w:numPr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просвещения России от 31.05.2021 г. № 286 «Об утверждении федерального государственного образовательного стандарта начального общего образования» (с последующими изменениями) </w:t>
      </w:r>
    </w:p>
    <w:p w:rsidR="00192C65" w:rsidRDefault="00CA32B2" w:rsidP="00CA32B2">
      <w:pPr>
        <w:numPr>
          <w:ilvl w:val="0"/>
          <w:numId w:val="29"/>
        </w:numPr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России от 18.05.2023 г. № 372 «Об утверждении федеральной образовательной программы начального общего образования»</w:t>
      </w:r>
    </w:p>
    <w:p w:rsidR="00192C65" w:rsidRPr="00192C65" w:rsidRDefault="00192C65" w:rsidP="00192C65">
      <w:pPr>
        <w:numPr>
          <w:ilvl w:val="0"/>
          <w:numId w:val="29"/>
        </w:numPr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 273-ФЗ «Об образовании в Российской Федерации» (с последующими изменениями)</w:t>
      </w:r>
    </w:p>
    <w:p w:rsidR="00CA32B2" w:rsidRPr="00645090" w:rsidRDefault="00CA32B2" w:rsidP="00192C65">
      <w:pPr>
        <w:numPr>
          <w:ilvl w:val="0"/>
          <w:numId w:val="29"/>
        </w:numPr>
        <w:spacing w:after="120"/>
        <w:ind w:left="0" w:firstLine="709"/>
        <w:jc w:val="both"/>
        <w:rPr>
          <w:rStyle w:val="a8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  </w:t>
      </w:r>
      <w:r w:rsidRPr="00192C65">
        <w:rPr>
          <w:sz w:val="28"/>
          <w:szCs w:val="28"/>
          <w:lang w:eastAsia="ru-RU"/>
        </w:rPr>
        <w:t xml:space="preserve">Федеральная рабочая программа по литературному чтению </w:t>
      </w:r>
      <w:hyperlink r:id="rId7" w:history="1">
        <w:r w:rsidRPr="00192C65">
          <w:rPr>
            <w:rStyle w:val="a8"/>
            <w:sz w:val="28"/>
            <w:szCs w:val="28"/>
            <w:lang w:eastAsia="ru-RU"/>
          </w:rPr>
          <w:t>https://edsoo.ru/rabochie-programmy/</w:t>
        </w:r>
      </w:hyperlink>
    </w:p>
    <w:p w:rsidR="00645090" w:rsidRPr="0018161E" w:rsidRDefault="00645090" w:rsidP="00645090">
      <w:pPr>
        <w:spacing w:after="120"/>
        <w:ind w:left="709"/>
        <w:jc w:val="both"/>
        <w:rPr>
          <w:rStyle w:val="a8"/>
          <w:color w:val="auto"/>
          <w:sz w:val="28"/>
          <w:szCs w:val="28"/>
          <w:u w:val="none"/>
        </w:rPr>
      </w:pPr>
    </w:p>
    <w:p w:rsidR="0018161E" w:rsidRPr="00711918" w:rsidRDefault="0018161E" w:rsidP="00645090">
      <w:pPr>
        <w:spacing w:after="120"/>
        <w:jc w:val="both"/>
        <w:rPr>
          <w:b/>
          <w:sz w:val="28"/>
          <w:szCs w:val="28"/>
        </w:rPr>
      </w:pPr>
      <w:r w:rsidRPr="00711918">
        <w:rPr>
          <w:b/>
          <w:sz w:val="28"/>
          <w:szCs w:val="28"/>
        </w:rPr>
        <w:t>Электронные образовательные ресурсы:</w:t>
      </w:r>
    </w:p>
    <w:p w:rsidR="0018161E" w:rsidRDefault="0018161E" w:rsidP="0018161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литературного чтения по теме «Использование изобразительно-выразительных средств в стихах русских поэтов» 2 класс </w:t>
      </w:r>
      <w:hyperlink r:id="rId8" w:history="1">
        <w:r w:rsidRPr="00FD4BCD">
          <w:rPr>
            <w:rStyle w:val="a8"/>
            <w:sz w:val="28"/>
            <w:szCs w:val="28"/>
          </w:rPr>
          <w:t>https://resh.edu.ru/subject/lesson/5028/conspect/286383/</w:t>
        </w:r>
      </w:hyperlink>
    </w:p>
    <w:p w:rsidR="0018161E" w:rsidRDefault="0018161E" w:rsidP="0018161E">
      <w:pPr>
        <w:spacing w:after="120"/>
        <w:jc w:val="both"/>
        <w:rPr>
          <w:sz w:val="28"/>
          <w:szCs w:val="28"/>
        </w:rPr>
      </w:pPr>
    </w:p>
    <w:p w:rsidR="00645090" w:rsidRDefault="00645090" w:rsidP="0018161E">
      <w:pPr>
        <w:spacing w:after="120"/>
        <w:jc w:val="both"/>
        <w:rPr>
          <w:sz w:val="28"/>
          <w:szCs w:val="28"/>
        </w:rPr>
      </w:pPr>
    </w:p>
    <w:p w:rsidR="00CA32B2" w:rsidRPr="00FA00A9" w:rsidRDefault="00CA32B2" w:rsidP="00CA32B2">
      <w:pPr>
        <w:pStyle w:val="a6"/>
        <w:ind w:left="720"/>
        <w:jc w:val="both"/>
        <w:rPr>
          <w:sz w:val="28"/>
          <w:szCs w:val="28"/>
          <w:lang w:eastAsia="ru-RU"/>
        </w:rPr>
      </w:pPr>
    </w:p>
    <w:sectPr w:rsidR="00CA32B2" w:rsidRPr="00FA00A9" w:rsidSect="00AC2A37"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099"/>
    <w:multiLevelType w:val="multilevel"/>
    <w:tmpl w:val="BC58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D6795"/>
    <w:multiLevelType w:val="multilevel"/>
    <w:tmpl w:val="34F6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12A4C"/>
    <w:multiLevelType w:val="multilevel"/>
    <w:tmpl w:val="E514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029A4"/>
    <w:multiLevelType w:val="multilevel"/>
    <w:tmpl w:val="75E8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B64E0"/>
    <w:multiLevelType w:val="hybridMultilevel"/>
    <w:tmpl w:val="62DA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144F6"/>
    <w:multiLevelType w:val="multilevel"/>
    <w:tmpl w:val="86A4C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27CB3"/>
    <w:multiLevelType w:val="multilevel"/>
    <w:tmpl w:val="63F2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A7690"/>
    <w:multiLevelType w:val="multilevel"/>
    <w:tmpl w:val="692C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62600D"/>
    <w:multiLevelType w:val="multilevel"/>
    <w:tmpl w:val="1A10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6934FB"/>
    <w:multiLevelType w:val="multilevel"/>
    <w:tmpl w:val="5DBC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734D1F"/>
    <w:multiLevelType w:val="multilevel"/>
    <w:tmpl w:val="AFDC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3423CA"/>
    <w:multiLevelType w:val="hybridMultilevel"/>
    <w:tmpl w:val="D04E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2702"/>
    <w:multiLevelType w:val="multilevel"/>
    <w:tmpl w:val="4392C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9D6677"/>
    <w:multiLevelType w:val="hybridMultilevel"/>
    <w:tmpl w:val="67023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D6A2E"/>
    <w:multiLevelType w:val="multilevel"/>
    <w:tmpl w:val="5346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344DE7"/>
    <w:multiLevelType w:val="multilevel"/>
    <w:tmpl w:val="9BB886E0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entative="1">
      <w:start w:val="1"/>
      <w:numFmt w:val="decimal"/>
      <w:lvlText w:val="%2."/>
      <w:lvlJc w:val="left"/>
      <w:pPr>
        <w:tabs>
          <w:tab w:val="num" w:pos="5333"/>
        </w:tabs>
        <w:ind w:left="5333" w:hanging="360"/>
      </w:pPr>
    </w:lvl>
    <w:lvl w:ilvl="2" w:tentative="1">
      <w:start w:val="1"/>
      <w:numFmt w:val="decimal"/>
      <w:lvlText w:val="%3."/>
      <w:lvlJc w:val="left"/>
      <w:pPr>
        <w:tabs>
          <w:tab w:val="num" w:pos="6053"/>
        </w:tabs>
        <w:ind w:left="6053" w:hanging="360"/>
      </w:pPr>
    </w:lvl>
    <w:lvl w:ilvl="3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entative="1">
      <w:start w:val="1"/>
      <w:numFmt w:val="decimal"/>
      <w:lvlText w:val="%5."/>
      <w:lvlJc w:val="left"/>
      <w:pPr>
        <w:tabs>
          <w:tab w:val="num" w:pos="7493"/>
        </w:tabs>
        <w:ind w:left="7493" w:hanging="360"/>
      </w:pPr>
    </w:lvl>
    <w:lvl w:ilvl="5" w:tentative="1">
      <w:start w:val="1"/>
      <w:numFmt w:val="decimal"/>
      <w:lvlText w:val="%6."/>
      <w:lvlJc w:val="left"/>
      <w:pPr>
        <w:tabs>
          <w:tab w:val="num" w:pos="8213"/>
        </w:tabs>
        <w:ind w:left="8213" w:hanging="360"/>
      </w:pPr>
    </w:lvl>
    <w:lvl w:ilvl="6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entative="1">
      <w:start w:val="1"/>
      <w:numFmt w:val="decimal"/>
      <w:lvlText w:val="%8."/>
      <w:lvlJc w:val="left"/>
      <w:pPr>
        <w:tabs>
          <w:tab w:val="num" w:pos="9653"/>
        </w:tabs>
        <w:ind w:left="9653" w:hanging="360"/>
      </w:pPr>
    </w:lvl>
    <w:lvl w:ilvl="8" w:tentative="1">
      <w:start w:val="1"/>
      <w:numFmt w:val="decimal"/>
      <w:lvlText w:val="%9."/>
      <w:lvlJc w:val="left"/>
      <w:pPr>
        <w:tabs>
          <w:tab w:val="num" w:pos="10373"/>
        </w:tabs>
        <w:ind w:left="10373" w:hanging="360"/>
      </w:pPr>
    </w:lvl>
  </w:abstractNum>
  <w:abstractNum w:abstractNumId="16" w15:restartNumberingAfterBreak="0">
    <w:nsid w:val="4D946711"/>
    <w:multiLevelType w:val="multilevel"/>
    <w:tmpl w:val="6F94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F73B11"/>
    <w:multiLevelType w:val="multilevel"/>
    <w:tmpl w:val="84F6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306805"/>
    <w:multiLevelType w:val="hybridMultilevel"/>
    <w:tmpl w:val="B03A1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6654C"/>
    <w:multiLevelType w:val="hybridMultilevel"/>
    <w:tmpl w:val="A2A2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E5879"/>
    <w:multiLevelType w:val="multilevel"/>
    <w:tmpl w:val="A080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6611D6"/>
    <w:multiLevelType w:val="multilevel"/>
    <w:tmpl w:val="CEA8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77595E"/>
    <w:multiLevelType w:val="multilevel"/>
    <w:tmpl w:val="7BA2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FB22E2"/>
    <w:multiLevelType w:val="hybridMultilevel"/>
    <w:tmpl w:val="CE02A6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5654F"/>
    <w:multiLevelType w:val="multilevel"/>
    <w:tmpl w:val="CE88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8D6A5A"/>
    <w:multiLevelType w:val="hybridMultilevel"/>
    <w:tmpl w:val="087CE780"/>
    <w:lvl w:ilvl="0" w:tplc="AEE40F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53526"/>
    <w:multiLevelType w:val="multilevel"/>
    <w:tmpl w:val="4B34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F31D52"/>
    <w:multiLevelType w:val="hybridMultilevel"/>
    <w:tmpl w:val="D2081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97B15"/>
    <w:multiLevelType w:val="multilevel"/>
    <w:tmpl w:val="64FC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7259D0"/>
    <w:multiLevelType w:val="hybridMultilevel"/>
    <w:tmpl w:val="3CEA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6"/>
  </w:num>
  <w:num w:numId="5">
    <w:abstractNumId w:val="12"/>
  </w:num>
  <w:num w:numId="6">
    <w:abstractNumId w:val="24"/>
  </w:num>
  <w:num w:numId="7">
    <w:abstractNumId w:val="28"/>
  </w:num>
  <w:num w:numId="8">
    <w:abstractNumId w:val="0"/>
  </w:num>
  <w:num w:numId="9">
    <w:abstractNumId w:val="2"/>
  </w:num>
  <w:num w:numId="10">
    <w:abstractNumId w:val="21"/>
  </w:num>
  <w:num w:numId="11">
    <w:abstractNumId w:val="20"/>
  </w:num>
  <w:num w:numId="12">
    <w:abstractNumId w:val="6"/>
  </w:num>
  <w:num w:numId="13">
    <w:abstractNumId w:val="26"/>
  </w:num>
  <w:num w:numId="14">
    <w:abstractNumId w:val="8"/>
  </w:num>
  <w:num w:numId="15">
    <w:abstractNumId w:val="15"/>
  </w:num>
  <w:num w:numId="16">
    <w:abstractNumId w:val="22"/>
  </w:num>
  <w:num w:numId="17">
    <w:abstractNumId w:val="5"/>
  </w:num>
  <w:num w:numId="18">
    <w:abstractNumId w:val="1"/>
  </w:num>
  <w:num w:numId="19">
    <w:abstractNumId w:val="17"/>
  </w:num>
  <w:num w:numId="20">
    <w:abstractNumId w:val="7"/>
  </w:num>
  <w:num w:numId="21">
    <w:abstractNumId w:val="18"/>
  </w:num>
  <w:num w:numId="22">
    <w:abstractNumId w:val="19"/>
  </w:num>
  <w:num w:numId="23">
    <w:abstractNumId w:val="25"/>
  </w:num>
  <w:num w:numId="24">
    <w:abstractNumId w:val="13"/>
  </w:num>
  <w:num w:numId="25">
    <w:abstractNumId w:val="11"/>
  </w:num>
  <w:num w:numId="26">
    <w:abstractNumId w:val="27"/>
  </w:num>
  <w:num w:numId="27">
    <w:abstractNumId w:val="4"/>
  </w:num>
  <w:num w:numId="28">
    <w:abstractNumId w:val="23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B0"/>
    <w:rsid w:val="00010B77"/>
    <w:rsid w:val="0007357D"/>
    <w:rsid w:val="000C5E83"/>
    <w:rsid w:val="001146FE"/>
    <w:rsid w:val="001148D6"/>
    <w:rsid w:val="0018161E"/>
    <w:rsid w:val="00192C65"/>
    <w:rsid w:val="00201C8C"/>
    <w:rsid w:val="00260427"/>
    <w:rsid w:val="002B7F51"/>
    <w:rsid w:val="0030325A"/>
    <w:rsid w:val="00340588"/>
    <w:rsid w:val="00353CCE"/>
    <w:rsid w:val="003965E4"/>
    <w:rsid w:val="003A293C"/>
    <w:rsid w:val="003A6B5B"/>
    <w:rsid w:val="00426F35"/>
    <w:rsid w:val="004D6140"/>
    <w:rsid w:val="00534A21"/>
    <w:rsid w:val="005A7E7C"/>
    <w:rsid w:val="005F20FB"/>
    <w:rsid w:val="00645090"/>
    <w:rsid w:val="0067790E"/>
    <w:rsid w:val="00711918"/>
    <w:rsid w:val="008A68C2"/>
    <w:rsid w:val="00926648"/>
    <w:rsid w:val="00935A12"/>
    <w:rsid w:val="00956565"/>
    <w:rsid w:val="00963BF0"/>
    <w:rsid w:val="009C100A"/>
    <w:rsid w:val="00A22046"/>
    <w:rsid w:val="00AC2A37"/>
    <w:rsid w:val="00AD5311"/>
    <w:rsid w:val="00AF09EB"/>
    <w:rsid w:val="00B20D68"/>
    <w:rsid w:val="00B32D6C"/>
    <w:rsid w:val="00B939CF"/>
    <w:rsid w:val="00BD5B4C"/>
    <w:rsid w:val="00C74057"/>
    <w:rsid w:val="00C814FC"/>
    <w:rsid w:val="00C87F34"/>
    <w:rsid w:val="00CA32B2"/>
    <w:rsid w:val="00CC4C2F"/>
    <w:rsid w:val="00CD231D"/>
    <w:rsid w:val="00D05655"/>
    <w:rsid w:val="00E036B0"/>
    <w:rsid w:val="00E8761C"/>
    <w:rsid w:val="00EA11E1"/>
    <w:rsid w:val="00EC1AE2"/>
    <w:rsid w:val="00EF5A02"/>
    <w:rsid w:val="00F30FB3"/>
    <w:rsid w:val="00F567E8"/>
    <w:rsid w:val="00F63450"/>
    <w:rsid w:val="00FA00A9"/>
    <w:rsid w:val="00F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E7D6A-75AB-4003-A56C-CEFC9A27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6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BD5B4C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6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Без интервала1"/>
    <w:rsid w:val="00E036B0"/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E036B0"/>
    <w:pPr>
      <w:widowControl/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eastAsia="Calibri" w:hAnsi="Calibri"/>
    </w:rPr>
  </w:style>
  <w:style w:type="character" w:customStyle="1" w:styleId="a5">
    <w:name w:val="Верхний колонтитул Знак"/>
    <w:basedOn w:val="a0"/>
    <w:link w:val="a4"/>
    <w:uiPriority w:val="99"/>
    <w:rsid w:val="00E036B0"/>
    <w:rPr>
      <w:rFonts w:ascii="Calibri" w:eastAsia="Calibri" w:hAnsi="Calibri" w:cs="Times New Roman"/>
    </w:rPr>
  </w:style>
  <w:style w:type="paragraph" w:customStyle="1" w:styleId="docdata">
    <w:name w:val="docdata"/>
    <w:aliases w:val="docy,v5,1289,bqiaagaaeyqcaaagiaiaaanwbaaabx4eaaaaaaaaaaaaaaaaaaaaaaaaaaaaaaaaaaaaaaaaaaaaaaaaaaaaaaaaaaaaaaaaaaaaaaaaaaaaaaaaaaaaaaaaaaaaaaaaaaaaaaaaaaaaaaaaaaaaaaaaaaaaaaaaaaaaaaaaaaaaaaaaaaaaaaaaaaaaaaaaaaaaaaaaaaaaaaaaaaaaaaaaaaaaaaaaaaaaaaaa"/>
    <w:basedOn w:val="a"/>
    <w:rsid w:val="00E036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B939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uturismarkdown-paragraph">
    <w:name w:val="futurismarkdown-paragraph"/>
    <w:basedOn w:val="a"/>
    <w:rsid w:val="00EF5A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F5A02"/>
    <w:rPr>
      <w:b/>
      <w:bCs/>
    </w:rPr>
  </w:style>
  <w:style w:type="paragraph" w:customStyle="1" w:styleId="futurismarkdown-listitem">
    <w:name w:val="futurismarkdown-listitem"/>
    <w:basedOn w:val="a"/>
    <w:rsid w:val="00EF5A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F5A02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BD5B4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D5B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as-background">
    <w:name w:val="has-background"/>
    <w:basedOn w:val="a"/>
    <w:rsid w:val="00BD5B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D5B4C"/>
    <w:rPr>
      <w:i/>
      <w:iCs/>
    </w:rPr>
  </w:style>
  <w:style w:type="paragraph" w:customStyle="1" w:styleId="has-text-align-center">
    <w:name w:val="has-text-align-center"/>
    <w:basedOn w:val="a"/>
    <w:rsid w:val="00BD5B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as-text-align-right">
    <w:name w:val="has-text-align-right"/>
    <w:basedOn w:val="a"/>
    <w:rsid w:val="00B20D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rsid w:val="0095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y-pro-buttongradient-text">
    <w:name w:val="try-pro-button__gradient-text"/>
    <w:basedOn w:val="a0"/>
    <w:rsid w:val="005A7E7C"/>
  </w:style>
  <w:style w:type="paragraph" w:styleId="ac">
    <w:name w:val="List Paragraph"/>
    <w:basedOn w:val="a"/>
    <w:uiPriority w:val="34"/>
    <w:qFormat/>
    <w:rsid w:val="00F56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9456"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532"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468"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3972"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8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3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1536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7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958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12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1127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8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52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6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8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3319">
                                              <w:marLeft w:val="0"/>
                                              <w:marRight w:val="7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28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02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413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1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254238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294">
                                              <w:marLeft w:val="375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6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uto"/>
                                                    <w:left w:val="single" w:sz="6" w:space="10" w:color="auto"/>
                                                    <w:bottom w:val="single" w:sz="6" w:space="8" w:color="auto"/>
                                                    <w:right w:val="single" w:sz="6" w:space="10" w:color="auto"/>
                                                  </w:divBdr>
                                                </w:div>
                                                <w:div w:id="194407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uto"/>
                                                    <w:left w:val="single" w:sz="6" w:space="10" w:color="auto"/>
                                                    <w:bottom w:val="single" w:sz="6" w:space="8" w:color="auto"/>
                                                    <w:right w:val="single" w:sz="6" w:space="1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6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3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9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57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0391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4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34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66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0298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0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9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689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5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95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64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98716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403"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28/conspect/28638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rabochie-program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wp-content/uploads/2023/12/mp_litchtenie_v-otchet_2023_01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Наталья Юрьевна</dc:creator>
  <cp:keywords/>
  <dc:description/>
  <cp:lastModifiedBy>PC_USER</cp:lastModifiedBy>
  <cp:revision>2</cp:revision>
  <dcterms:created xsi:type="dcterms:W3CDTF">2024-12-13T09:25:00Z</dcterms:created>
  <dcterms:modified xsi:type="dcterms:W3CDTF">2024-12-13T09:25:00Z</dcterms:modified>
</cp:coreProperties>
</file>