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8B78" w14:textId="43BA4F89" w:rsidR="00334569" w:rsidRDefault="00334569" w:rsidP="003345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70239">
        <w:rPr>
          <w:rFonts w:ascii="Times New Roman" w:hAnsi="Times New Roman" w:cs="Times New Roman"/>
          <w:b/>
          <w:sz w:val="28"/>
          <w:szCs w:val="28"/>
        </w:rPr>
        <w:t>/Литературное чтение</w:t>
      </w:r>
    </w:p>
    <w:p w14:paraId="7474B0E6" w14:textId="5DF75779" w:rsidR="00334569" w:rsidRDefault="00334569" w:rsidP="003345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01">
        <w:rPr>
          <w:rFonts w:ascii="Times New Roman" w:hAnsi="Times New Roman" w:cs="Times New Roman"/>
          <w:b/>
          <w:sz w:val="28"/>
          <w:szCs w:val="28"/>
        </w:rPr>
        <w:t>Солнце, воздух и вода -главные условия жизни на Земле.</w:t>
      </w:r>
    </w:p>
    <w:p w14:paraId="74E3ADDF" w14:textId="5D8A0300" w:rsidR="00334569" w:rsidRDefault="00334569" w:rsidP="003345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520FC935" w14:textId="6F63DBEE" w:rsidR="00B70239" w:rsidRPr="00B70239" w:rsidRDefault="00B70239" w:rsidP="00B7023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</w:t>
      </w:r>
      <w:proofErr w:type="gramStart"/>
      <w:r>
        <w:rPr>
          <w:b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B70239">
        <w:rPr>
          <w:color w:val="000000"/>
          <w:sz w:val="28"/>
          <w:szCs w:val="28"/>
        </w:rPr>
        <w:t>Развивать</w:t>
      </w:r>
      <w:proofErr w:type="gramEnd"/>
      <w:r w:rsidRPr="00B70239">
        <w:rPr>
          <w:color w:val="000000"/>
          <w:sz w:val="28"/>
          <w:szCs w:val="28"/>
        </w:rPr>
        <w:t xml:space="preserve"> устную и письменную речь на основе работы </w:t>
      </w:r>
      <w:r>
        <w:rPr>
          <w:color w:val="000000"/>
          <w:sz w:val="28"/>
          <w:szCs w:val="28"/>
        </w:rPr>
        <w:t>с текстом сказки.</w:t>
      </w:r>
    </w:p>
    <w:p w14:paraId="32B1064E" w14:textId="2FEC6685" w:rsidR="00334569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334569">
        <w:rPr>
          <w:b/>
          <w:color w:val="000000"/>
          <w:sz w:val="28"/>
          <w:szCs w:val="28"/>
        </w:rPr>
        <w:t>Учитель:</w:t>
      </w:r>
      <w:r>
        <w:rPr>
          <w:i/>
          <w:color w:val="000000"/>
          <w:sz w:val="28"/>
          <w:szCs w:val="28"/>
        </w:rPr>
        <w:t xml:space="preserve"> </w:t>
      </w:r>
      <w:r w:rsidRPr="00334569">
        <w:rPr>
          <w:color w:val="000000"/>
          <w:sz w:val="28"/>
          <w:szCs w:val="28"/>
        </w:rPr>
        <w:t>Ребята, послушайте внимательно текст, будьте готовы ответить на несколько вопросов.</w:t>
      </w:r>
      <w:r>
        <w:rPr>
          <w:i/>
          <w:color w:val="000000"/>
          <w:sz w:val="28"/>
          <w:szCs w:val="28"/>
        </w:rPr>
        <w:t xml:space="preserve"> </w:t>
      </w:r>
      <w:r w:rsidRPr="00334569">
        <w:rPr>
          <w:color w:val="000000"/>
          <w:sz w:val="28"/>
          <w:szCs w:val="28"/>
        </w:rPr>
        <w:t>Этот текст лежит у вас на столах, сегодня мы с ним поработаем.</w:t>
      </w:r>
      <w:r>
        <w:rPr>
          <w:i/>
          <w:color w:val="000000"/>
          <w:sz w:val="28"/>
          <w:szCs w:val="28"/>
        </w:rPr>
        <w:t xml:space="preserve"> </w:t>
      </w:r>
    </w:p>
    <w:p w14:paraId="4CFF262B" w14:textId="01B05677" w:rsidR="00334569" w:rsidRPr="00FC0E01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Жили-были старик со старухой у самого синего моря. Забросил дед в море невод и вытащил ржавую банку, пластиковый пакет.</w:t>
      </w:r>
    </w:p>
    <w:p w14:paraId="73681C61" w14:textId="64F1D1B8" w:rsidR="00334569" w:rsidRPr="00FC0E01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Закинул невод во второй раз — выловил рваный башмак и изношенную «лысую» шину</w:t>
      </w:r>
    </w:p>
    <w:p w14:paraId="7C15B07E" w14:textId="77777777" w:rsidR="00334569" w:rsidRPr="00FC0E01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В третий раз, как и полагается, попалась старику рыбка. Да не простая, а, известное дело, золотая. И, известное дело, заговорила она человечьим голосом.</w:t>
      </w:r>
    </w:p>
    <w:p w14:paraId="6720CA55" w14:textId="77777777" w:rsidR="00334569" w:rsidRPr="00FC0E01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i/>
          <w:color w:val="000000"/>
          <w:sz w:val="28"/>
          <w:szCs w:val="28"/>
        </w:rPr>
      </w:pPr>
      <w:r w:rsidRPr="00FC0E01">
        <w:rPr>
          <w:i/>
          <w:color w:val="000000"/>
          <w:sz w:val="28"/>
          <w:szCs w:val="28"/>
        </w:rPr>
        <w:t>Но вот чудо! Не стала золотая рыбка просить: мол, отпусти меня, старче, в море. А, наоборот, стала молвить: только не отпускай меня, старче, в море. Лучше кинь в аквариум — отслужу тебе за это любую службу. Посмотри на мои плавники, они черные стали. А я   хочу остаться рыбкой золотою!</w:t>
      </w:r>
      <w:bookmarkStart w:id="0" w:name="_GoBack"/>
      <w:bookmarkEnd w:id="0"/>
    </w:p>
    <w:p w14:paraId="78EA4F54" w14:textId="33D716EB" w:rsidR="00334569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334569">
        <w:rPr>
          <w:b/>
          <w:color w:val="000000"/>
          <w:sz w:val="28"/>
          <w:szCs w:val="28"/>
        </w:rPr>
        <w:t>Учитель</w:t>
      </w:r>
      <w:proofErr w:type="gramStart"/>
      <w:r w:rsidRPr="00334569">
        <w:rPr>
          <w:b/>
          <w:color w:val="000000"/>
          <w:sz w:val="28"/>
          <w:szCs w:val="28"/>
        </w:rPr>
        <w:t>:</w:t>
      </w:r>
      <w:r w:rsidR="00814903">
        <w:rPr>
          <w:color w:val="000000"/>
          <w:sz w:val="28"/>
          <w:szCs w:val="28"/>
        </w:rPr>
        <w:t xml:space="preserve"> </w:t>
      </w:r>
      <w:r w:rsidRPr="00FC0E01">
        <w:rPr>
          <w:color w:val="000000"/>
          <w:sz w:val="28"/>
          <w:szCs w:val="28"/>
        </w:rPr>
        <w:t>Почему</w:t>
      </w:r>
      <w:proofErr w:type="gramEnd"/>
      <w:r w:rsidRPr="00FC0E01">
        <w:rPr>
          <w:color w:val="000000"/>
          <w:sz w:val="28"/>
          <w:szCs w:val="28"/>
        </w:rPr>
        <w:t xml:space="preserve"> рыбка не захотела обратно в море? Почему не захотела жить с нефтяными плавниками?</w:t>
      </w:r>
      <w:r>
        <w:rPr>
          <w:color w:val="000000"/>
          <w:sz w:val="28"/>
          <w:szCs w:val="28"/>
        </w:rPr>
        <w:t xml:space="preserve"> </w:t>
      </w:r>
    </w:p>
    <w:p w14:paraId="2519AB30" w14:textId="4FF2545B" w:rsidR="00334569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 xml:space="preserve">Ребята, вы правильно определили экологические проблемы, связанные с загрязнением воды. </w:t>
      </w:r>
    </w:p>
    <w:p w14:paraId="1E9B173B" w14:textId="4979B50C" w:rsidR="00334569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Давайте поработаем с текстом, вам нужно выполнить несколько заданий. </w:t>
      </w:r>
    </w:p>
    <w:p w14:paraId="5D236C97" w14:textId="00E68A29" w:rsidR="00334569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814903">
        <w:rPr>
          <w:b/>
          <w:color w:val="000000"/>
          <w:sz w:val="28"/>
          <w:szCs w:val="28"/>
        </w:rPr>
        <w:t>1 группа</w:t>
      </w:r>
      <w:r>
        <w:rPr>
          <w:color w:val="000000"/>
          <w:sz w:val="28"/>
          <w:szCs w:val="28"/>
        </w:rPr>
        <w:t xml:space="preserve"> задание</w:t>
      </w:r>
      <w:r w:rsidR="0081490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выписать все словосочетания</w:t>
      </w:r>
      <w:r w:rsidR="00814903">
        <w:rPr>
          <w:color w:val="000000"/>
          <w:sz w:val="28"/>
          <w:szCs w:val="28"/>
        </w:rPr>
        <w:t xml:space="preserve"> (</w:t>
      </w:r>
      <w:proofErr w:type="spellStart"/>
      <w:r w:rsidR="00814903">
        <w:rPr>
          <w:color w:val="000000"/>
          <w:sz w:val="28"/>
          <w:szCs w:val="28"/>
        </w:rPr>
        <w:t>прил</w:t>
      </w:r>
      <w:proofErr w:type="spellEnd"/>
      <w:r w:rsidR="00814903">
        <w:rPr>
          <w:color w:val="000000"/>
          <w:sz w:val="28"/>
          <w:szCs w:val="28"/>
        </w:rPr>
        <w:t>.+</w:t>
      </w:r>
      <w:proofErr w:type="spellStart"/>
      <w:r w:rsidR="00814903">
        <w:rPr>
          <w:color w:val="000000"/>
          <w:sz w:val="28"/>
          <w:szCs w:val="28"/>
        </w:rPr>
        <w:t>сущ</w:t>
      </w:r>
      <w:proofErr w:type="spellEnd"/>
      <w:r w:rsidR="0081490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из 1 и 2 абзаца</w:t>
      </w:r>
      <w:r w:rsidR="00814903">
        <w:rPr>
          <w:color w:val="000000"/>
          <w:sz w:val="28"/>
          <w:szCs w:val="28"/>
        </w:rPr>
        <w:t>;</w:t>
      </w:r>
    </w:p>
    <w:p w14:paraId="1E1EF404" w14:textId="7EF251CF" w:rsidR="00814903" w:rsidRDefault="00814903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814903">
        <w:rPr>
          <w:b/>
          <w:color w:val="000000"/>
          <w:sz w:val="28"/>
          <w:szCs w:val="28"/>
        </w:rPr>
        <w:t>2 группа</w:t>
      </w:r>
      <w:r>
        <w:rPr>
          <w:color w:val="000000"/>
          <w:sz w:val="28"/>
          <w:szCs w:val="28"/>
        </w:rPr>
        <w:t xml:space="preserve"> задание, выписать все словосочетания (</w:t>
      </w:r>
      <w:proofErr w:type="spellStart"/>
      <w:r>
        <w:rPr>
          <w:color w:val="000000"/>
          <w:sz w:val="28"/>
          <w:szCs w:val="28"/>
        </w:rPr>
        <w:t>прил+сущ</w:t>
      </w:r>
      <w:proofErr w:type="spellEnd"/>
      <w:r>
        <w:rPr>
          <w:color w:val="000000"/>
          <w:sz w:val="28"/>
          <w:szCs w:val="28"/>
        </w:rPr>
        <w:t>) из 3 и 4 абзаца</w:t>
      </w:r>
    </w:p>
    <w:p w14:paraId="313964EA" w14:textId="64F92B0D" w:rsidR="00814903" w:rsidRDefault="00814903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814903">
        <w:rPr>
          <w:b/>
          <w:color w:val="000000"/>
          <w:sz w:val="28"/>
          <w:szCs w:val="28"/>
        </w:rPr>
        <w:t>3 группа</w:t>
      </w:r>
      <w:r>
        <w:rPr>
          <w:b/>
          <w:color w:val="000000"/>
          <w:sz w:val="28"/>
          <w:szCs w:val="28"/>
        </w:rPr>
        <w:t xml:space="preserve"> </w:t>
      </w:r>
      <w:r w:rsidRPr="00814903">
        <w:rPr>
          <w:color w:val="000000"/>
          <w:sz w:val="28"/>
          <w:szCs w:val="28"/>
        </w:rPr>
        <w:t>задание</w:t>
      </w:r>
      <w:r>
        <w:rPr>
          <w:color w:val="000000"/>
          <w:sz w:val="28"/>
          <w:szCs w:val="28"/>
        </w:rPr>
        <w:t>, сделать синтаксический разбор предложения 1 абзац, 2 предложение.</w:t>
      </w:r>
    </w:p>
    <w:p w14:paraId="45F579A6" w14:textId="69D5885A" w:rsidR="00B70239" w:rsidRDefault="00B7023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(Можно по рядам)</w:t>
      </w:r>
    </w:p>
    <w:p w14:paraId="68205777" w14:textId="61C7544A" w:rsidR="00814903" w:rsidRDefault="00814903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Молодцы!</w:t>
      </w:r>
    </w:p>
    <w:p w14:paraId="36F97B3E" w14:textId="20CC3730" w:rsidR="00814903" w:rsidRDefault="00814903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Ребята, как вы думаете, можем ли мы продолжить сказку? </w:t>
      </w:r>
    </w:p>
    <w:p w14:paraId="32BC25E4" w14:textId="66600F52" w:rsidR="00814903" w:rsidRDefault="00814903" w:rsidP="0081490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попробуем, сейчас я предлагаю вам поработать в парах.</w:t>
      </w:r>
    </w:p>
    <w:p w14:paraId="6B6780F7" w14:textId="48212017" w:rsidR="00334569" w:rsidRDefault="00814903" w:rsidP="0081490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Послушаем, какие сказки у нас получились!</w:t>
      </w:r>
    </w:p>
    <w:p w14:paraId="64C91AB1" w14:textId="31657161" w:rsidR="00334569" w:rsidRPr="00FC0E01" w:rsidRDefault="00814903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814903">
        <w:rPr>
          <w:b/>
          <w:color w:val="000000"/>
          <w:sz w:val="28"/>
          <w:szCs w:val="28"/>
        </w:rPr>
        <w:t>Учитель</w:t>
      </w:r>
      <w:proofErr w:type="gramStart"/>
      <w:r w:rsidRPr="00814903">
        <w:rPr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="00334569" w:rsidRPr="00FC0E01">
        <w:rPr>
          <w:color w:val="000000"/>
          <w:sz w:val="28"/>
          <w:szCs w:val="28"/>
        </w:rPr>
        <w:t>Важно</w:t>
      </w:r>
      <w:proofErr w:type="gramEnd"/>
      <w:r w:rsidR="00334569" w:rsidRPr="00FC0E01">
        <w:rPr>
          <w:color w:val="000000"/>
          <w:sz w:val="28"/>
          <w:szCs w:val="28"/>
        </w:rPr>
        <w:t xml:space="preserve"> внимательно следить за тем, чтобы пресная вода не терялась понапрасну, не загрязнялась отходами промышленных предприятий, ядохимикатами, минеральными удобрениями, сточными водами</w:t>
      </w:r>
      <w:r w:rsidR="00334569">
        <w:rPr>
          <w:color w:val="000000"/>
          <w:sz w:val="28"/>
          <w:szCs w:val="28"/>
        </w:rPr>
        <w:t xml:space="preserve">. </w:t>
      </w:r>
      <w:r w:rsidR="00334569" w:rsidRPr="00FC0E01">
        <w:rPr>
          <w:color w:val="000000"/>
          <w:sz w:val="28"/>
          <w:szCs w:val="28"/>
        </w:rPr>
        <w:t xml:space="preserve"> На предприятиях широко внедряются очистные сооружения, пройдя которые, использованная вода становится пригодной к употреблению.</w:t>
      </w:r>
    </w:p>
    <w:p w14:paraId="1211D25E" w14:textId="77777777" w:rsidR="00334569" w:rsidRPr="00FC0E01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Берегите воду, защищайте ее от загрязнения! Следите, чтобы на берегах рек не погибали кусты и деревья, не возникали свалки мусора и всевозможных отходов.</w:t>
      </w:r>
    </w:p>
    <w:p w14:paraId="50C0205C" w14:textId="77777777" w:rsidR="00334569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FC0E01">
        <w:rPr>
          <w:rStyle w:val="a4"/>
          <w:color w:val="000000"/>
          <w:sz w:val="28"/>
          <w:szCs w:val="28"/>
          <w:bdr w:val="none" w:sz="0" w:space="0" w:color="auto" w:frame="1"/>
        </w:rPr>
        <w:t>Охрана чистоты воды</w:t>
      </w:r>
      <w:r w:rsidRPr="00FC0E01">
        <w:rPr>
          <w:b/>
          <w:color w:val="000000"/>
          <w:sz w:val="28"/>
          <w:szCs w:val="28"/>
        </w:rPr>
        <w:t> -</w:t>
      </w:r>
      <w:r w:rsidRPr="00FC0E01">
        <w:rPr>
          <w:color w:val="000000"/>
          <w:sz w:val="28"/>
          <w:szCs w:val="28"/>
        </w:rPr>
        <w:t xml:space="preserve"> такое же важное дело, как и охрана чистоты воздуха. </w:t>
      </w:r>
    </w:p>
    <w:p w14:paraId="75A65CCF" w14:textId="77777777" w:rsidR="00334569" w:rsidRPr="00FC0E01" w:rsidRDefault="00334569" w:rsidP="0033456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  <w:r w:rsidRPr="00FC0E01">
        <w:rPr>
          <w:b/>
          <w:color w:val="000000"/>
          <w:sz w:val="28"/>
          <w:szCs w:val="28"/>
        </w:rPr>
        <w:t xml:space="preserve">Без воды, как и без воздуха и </w:t>
      </w:r>
      <w:r>
        <w:rPr>
          <w:b/>
          <w:color w:val="000000"/>
          <w:sz w:val="28"/>
          <w:szCs w:val="28"/>
        </w:rPr>
        <w:t xml:space="preserve">без </w:t>
      </w:r>
      <w:r w:rsidRPr="00FC0E01">
        <w:rPr>
          <w:b/>
          <w:color w:val="000000"/>
          <w:sz w:val="28"/>
          <w:szCs w:val="28"/>
        </w:rPr>
        <w:t>Солнца невозможна жизнь на Земле</w:t>
      </w:r>
      <w:r>
        <w:rPr>
          <w:b/>
          <w:color w:val="000000"/>
          <w:sz w:val="28"/>
          <w:szCs w:val="28"/>
        </w:rPr>
        <w:t>!</w:t>
      </w:r>
    </w:p>
    <w:p w14:paraId="7282CC0C" w14:textId="77777777" w:rsidR="00334569" w:rsidRPr="00FC0E01" w:rsidRDefault="00334569" w:rsidP="003345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B361E3" w14:textId="77777777" w:rsidR="001E409E" w:rsidRDefault="001E409E"/>
    <w:sectPr w:rsidR="001E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81"/>
    <w:rsid w:val="001E409E"/>
    <w:rsid w:val="00334569"/>
    <w:rsid w:val="00814903"/>
    <w:rsid w:val="00B70239"/>
    <w:rsid w:val="00B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6150"/>
  <w15:chartTrackingRefBased/>
  <w15:docId w15:val="{877F22FA-B6D2-4D76-AFB5-B50C0E4A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4569"/>
    <w:rPr>
      <w:b/>
      <w:bCs/>
    </w:rPr>
  </w:style>
  <w:style w:type="paragraph" w:styleId="a5">
    <w:name w:val="Body Text"/>
    <w:basedOn w:val="a"/>
    <w:link w:val="a6"/>
    <w:uiPriority w:val="99"/>
    <w:unhideWhenUsed/>
    <w:rsid w:val="00B702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70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2</cp:revision>
  <dcterms:created xsi:type="dcterms:W3CDTF">2023-05-04T11:06:00Z</dcterms:created>
  <dcterms:modified xsi:type="dcterms:W3CDTF">2023-05-04T11:06:00Z</dcterms:modified>
</cp:coreProperties>
</file>