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9DA6AF" w14:textId="77777777" w:rsidR="00A05CD3" w:rsidRDefault="00A05CD3" w:rsidP="00A05CD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АОУ ВО ДПО «Вологодский институт развития образования»</w:t>
      </w:r>
    </w:p>
    <w:p w14:paraId="751043AA" w14:textId="77777777" w:rsidR="00A05CD3" w:rsidRDefault="00A05CD3" w:rsidP="00A05CD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Центр непрерывного повышения профессионального мастерства </w:t>
      </w:r>
    </w:p>
    <w:p w14:paraId="0C00C487" w14:textId="77777777" w:rsidR="00A05CD3" w:rsidRDefault="00A05CD3" w:rsidP="00A05CD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педагогических работников в г. Череповце</w:t>
      </w:r>
    </w:p>
    <w:p w14:paraId="14802B83" w14:textId="77777777" w:rsidR="00A05CD3" w:rsidRDefault="00A05CD3" w:rsidP="00A05CD3">
      <w:pPr>
        <w:ind w:left="708" w:firstLine="708"/>
        <w:jc w:val="both"/>
        <w:rPr>
          <w:b/>
          <w:sz w:val="28"/>
          <w:szCs w:val="28"/>
        </w:rPr>
      </w:pPr>
    </w:p>
    <w:p w14:paraId="14120A79" w14:textId="77777777" w:rsidR="00A05CD3" w:rsidRDefault="00A05CD3" w:rsidP="00A05CD3">
      <w:pPr>
        <w:spacing w:line="360" w:lineRule="auto"/>
        <w:jc w:val="right"/>
        <w:rPr>
          <w:bCs/>
          <w:sz w:val="28"/>
          <w:szCs w:val="28"/>
        </w:rPr>
      </w:pPr>
    </w:p>
    <w:p w14:paraId="13287B2F" w14:textId="77777777" w:rsidR="00A05CD3" w:rsidRDefault="00A05CD3" w:rsidP="00A05CD3">
      <w:pPr>
        <w:spacing w:line="360" w:lineRule="auto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«ОДОБРЕНО» </w:t>
      </w:r>
    </w:p>
    <w:p w14:paraId="130A6888" w14:textId="77777777" w:rsidR="00A05CD3" w:rsidRDefault="00A05CD3" w:rsidP="00A05CD3">
      <w:pPr>
        <w:spacing w:line="360" w:lineRule="auto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на заседании экспертной рабочей группы </w:t>
      </w:r>
    </w:p>
    <w:p w14:paraId="1158F490" w14:textId="77777777" w:rsidR="00A05CD3" w:rsidRDefault="00A05CD3" w:rsidP="00A05CD3">
      <w:pPr>
        <w:spacing w:line="360" w:lineRule="auto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по начальному общему образованию </w:t>
      </w:r>
    </w:p>
    <w:p w14:paraId="1CAAF2E9" w14:textId="77777777" w:rsidR="00A05CD3" w:rsidRDefault="00A05CD3" w:rsidP="00A05CD3">
      <w:pPr>
        <w:spacing w:line="360" w:lineRule="auto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>при РУМО по общему образованию</w:t>
      </w:r>
    </w:p>
    <w:p w14:paraId="653589C4" w14:textId="4AC30C77" w:rsidR="00A05CD3" w:rsidRDefault="00A05CD3" w:rsidP="00A05CD3">
      <w:pPr>
        <w:spacing w:line="360" w:lineRule="auto"/>
        <w:jc w:val="right"/>
      </w:pPr>
      <w:r>
        <w:rPr>
          <w:bCs/>
          <w:sz w:val="28"/>
          <w:szCs w:val="28"/>
        </w:rPr>
        <w:t xml:space="preserve"> (</w:t>
      </w:r>
      <w:r w:rsidR="001236B9">
        <w:rPr>
          <w:sz w:val="28"/>
        </w:rPr>
        <w:t>Протокол №15 от 11.12.2025</w:t>
      </w:r>
      <w:bookmarkStart w:id="0" w:name="_GoBack"/>
      <w:bookmarkEnd w:id="0"/>
      <w:r>
        <w:rPr>
          <w:bCs/>
          <w:sz w:val="28"/>
          <w:szCs w:val="28"/>
        </w:rPr>
        <w:t>)</w:t>
      </w:r>
    </w:p>
    <w:p w14:paraId="51F31C16" w14:textId="77777777" w:rsidR="00A05CD3" w:rsidRDefault="00A05CD3" w:rsidP="00A05CD3">
      <w:pPr>
        <w:ind w:left="708" w:firstLine="708"/>
        <w:jc w:val="both"/>
        <w:rPr>
          <w:b/>
          <w:sz w:val="28"/>
          <w:szCs w:val="28"/>
        </w:rPr>
      </w:pPr>
    </w:p>
    <w:p w14:paraId="768969CE" w14:textId="77777777" w:rsidR="00A05CD3" w:rsidRDefault="00A05CD3" w:rsidP="00A05CD3">
      <w:pPr>
        <w:ind w:left="2124" w:firstLine="708"/>
        <w:rPr>
          <w:b/>
          <w:sz w:val="28"/>
          <w:szCs w:val="28"/>
        </w:rPr>
      </w:pPr>
    </w:p>
    <w:p w14:paraId="10AD00AB" w14:textId="77777777" w:rsidR="00A05CD3" w:rsidRPr="002772AD" w:rsidRDefault="00A05CD3" w:rsidP="00A05CD3">
      <w:pPr>
        <w:pStyle w:val="1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772AD">
        <w:rPr>
          <w:rFonts w:ascii="Times New Roman" w:eastAsia="Times New Roman" w:hAnsi="Times New Roman"/>
          <w:b/>
          <w:sz w:val="28"/>
          <w:szCs w:val="28"/>
          <w:lang w:eastAsia="ru-RU"/>
        </w:rPr>
        <w:t>Методические рекомендации</w:t>
      </w:r>
    </w:p>
    <w:p w14:paraId="57FF6B46" w14:textId="77777777" w:rsidR="00A05CD3" w:rsidRDefault="00A05CD3" w:rsidP="00A05CD3">
      <w:pPr>
        <w:jc w:val="center"/>
        <w:rPr>
          <w:b/>
          <w:sz w:val="28"/>
          <w:szCs w:val="28"/>
        </w:rPr>
      </w:pPr>
      <w:r w:rsidRPr="002772AD">
        <w:rPr>
          <w:b/>
          <w:sz w:val="28"/>
          <w:szCs w:val="28"/>
        </w:rPr>
        <w:t xml:space="preserve">по  теме </w:t>
      </w:r>
      <w:r w:rsidRPr="002772AD">
        <w:rPr>
          <w:rStyle w:val="a7"/>
          <w:b w:val="0"/>
          <w:bCs w:val="0"/>
          <w:color w:val="0F1115"/>
          <w:sz w:val="28"/>
          <w:szCs w:val="28"/>
        </w:rPr>
        <w:t>«</w:t>
      </w:r>
      <w:r w:rsidRPr="002772AD">
        <w:rPr>
          <w:b/>
          <w:sz w:val="28"/>
          <w:szCs w:val="28"/>
        </w:rPr>
        <w:t xml:space="preserve">Использование графических организаторов для анализа </w:t>
      </w:r>
    </w:p>
    <w:p w14:paraId="7CC33D62" w14:textId="77777777" w:rsidR="00A05CD3" w:rsidRDefault="00A05CD3" w:rsidP="00A05CD3">
      <w:pPr>
        <w:jc w:val="center"/>
        <w:rPr>
          <w:b/>
          <w:sz w:val="28"/>
          <w:szCs w:val="28"/>
        </w:rPr>
      </w:pPr>
      <w:r w:rsidRPr="002772AD">
        <w:rPr>
          <w:b/>
          <w:sz w:val="28"/>
          <w:szCs w:val="28"/>
        </w:rPr>
        <w:t xml:space="preserve">художественных текстов на уроках литературного чтения </w:t>
      </w:r>
    </w:p>
    <w:p w14:paraId="6916DA73" w14:textId="77777777" w:rsidR="00A05CD3" w:rsidRPr="002772AD" w:rsidRDefault="00A05CD3" w:rsidP="00A05CD3">
      <w:pPr>
        <w:jc w:val="center"/>
        <w:rPr>
          <w:b/>
          <w:sz w:val="28"/>
          <w:szCs w:val="28"/>
        </w:rPr>
      </w:pPr>
      <w:r w:rsidRPr="002772AD">
        <w:rPr>
          <w:b/>
          <w:sz w:val="28"/>
          <w:szCs w:val="28"/>
        </w:rPr>
        <w:t>в начальной школе»</w:t>
      </w:r>
    </w:p>
    <w:p w14:paraId="4D9FB5F9" w14:textId="77777777" w:rsidR="00A05CD3" w:rsidRDefault="00A05CD3" w:rsidP="00516199">
      <w:pPr>
        <w:pStyle w:val="a3"/>
        <w:tabs>
          <w:tab w:val="clear" w:pos="4677"/>
          <w:tab w:val="clear" w:pos="9355"/>
        </w:tabs>
        <w:spacing w:line="360" w:lineRule="auto"/>
        <w:rPr>
          <w:sz w:val="28"/>
          <w:szCs w:val="28"/>
        </w:rPr>
      </w:pPr>
    </w:p>
    <w:p w14:paraId="03150347" w14:textId="77777777" w:rsidR="00A05CD3" w:rsidRDefault="00A05CD3" w:rsidP="00A05CD3">
      <w:pPr>
        <w:pStyle w:val="a3"/>
        <w:tabs>
          <w:tab w:val="clear" w:pos="4677"/>
          <w:tab w:val="clear" w:pos="9355"/>
        </w:tabs>
        <w:spacing w:line="360" w:lineRule="auto"/>
        <w:jc w:val="right"/>
        <w:rPr>
          <w:sz w:val="28"/>
          <w:szCs w:val="28"/>
        </w:rPr>
      </w:pPr>
    </w:p>
    <w:p w14:paraId="582B6AE5" w14:textId="77777777" w:rsidR="00A05CD3" w:rsidRPr="003B27C9" w:rsidRDefault="00A05CD3" w:rsidP="00A05CD3">
      <w:pPr>
        <w:pStyle w:val="a3"/>
        <w:tabs>
          <w:tab w:val="clear" w:pos="4677"/>
          <w:tab w:val="clear" w:pos="9355"/>
        </w:tabs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Составитель</w:t>
      </w:r>
      <w:r w:rsidRPr="003B27C9">
        <w:rPr>
          <w:sz w:val="28"/>
          <w:szCs w:val="28"/>
        </w:rPr>
        <w:t>:</w:t>
      </w:r>
    </w:p>
    <w:p w14:paraId="14B0C490" w14:textId="77777777" w:rsidR="00A05CD3" w:rsidRPr="003B27C9" w:rsidRDefault="00A05CD3" w:rsidP="00A05CD3">
      <w:pPr>
        <w:pStyle w:val="a3"/>
        <w:tabs>
          <w:tab w:val="clear" w:pos="4677"/>
          <w:tab w:val="clear" w:pos="9355"/>
        </w:tabs>
        <w:spacing w:line="360" w:lineRule="auto"/>
        <w:jc w:val="right"/>
        <w:rPr>
          <w:sz w:val="28"/>
          <w:szCs w:val="28"/>
        </w:rPr>
      </w:pPr>
      <w:r w:rsidRPr="003B27C9">
        <w:rPr>
          <w:sz w:val="28"/>
          <w:szCs w:val="28"/>
        </w:rPr>
        <w:t xml:space="preserve"> Наталья Юрьевна Белякова,</w:t>
      </w:r>
    </w:p>
    <w:p w14:paraId="5C718BF9" w14:textId="77777777" w:rsidR="00A05CD3" w:rsidRDefault="00A05CD3" w:rsidP="00A05CD3">
      <w:pPr>
        <w:pStyle w:val="a3"/>
        <w:spacing w:line="360" w:lineRule="auto"/>
        <w:jc w:val="right"/>
        <w:rPr>
          <w:sz w:val="28"/>
          <w:szCs w:val="28"/>
        </w:rPr>
      </w:pPr>
      <w:r w:rsidRPr="003B27C9">
        <w:rPr>
          <w:sz w:val="28"/>
          <w:szCs w:val="28"/>
        </w:rPr>
        <w:t xml:space="preserve">методист сектора начального образования </w:t>
      </w:r>
    </w:p>
    <w:p w14:paraId="0B13AA20" w14:textId="77777777" w:rsidR="00A05CD3" w:rsidRDefault="00A05CD3" w:rsidP="00A05CD3">
      <w:pPr>
        <w:pStyle w:val="a3"/>
        <w:spacing w:line="360" w:lineRule="auto"/>
        <w:jc w:val="right"/>
        <w:rPr>
          <w:sz w:val="28"/>
          <w:szCs w:val="28"/>
        </w:rPr>
      </w:pPr>
      <w:r w:rsidRPr="003B27C9">
        <w:rPr>
          <w:sz w:val="28"/>
          <w:szCs w:val="28"/>
        </w:rPr>
        <w:t>Ц</w:t>
      </w:r>
      <w:r>
        <w:rPr>
          <w:sz w:val="28"/>
          <w:szCs w:val="28"/>
        </w:rPr>
        <w:t xml:space="preserve">ентра непрерывного </w:t>
      </w:r>
      <w:r w:rsidRPr="0072143E">
        <w:rPr>
          <w:sz w:val="28"/>
          <w:szCs w:val="28"/>
        </w:rPr>
        <w:t xml:space="preserve">повышения профессионального </w:t>
      </w:r>
    </w:p>
    <w:p w14:paraId="0C7238DD" w14:textId="77777777" w:rsidR="00A05CD3" w:rsidRPr="0072143E" w:rsidRDefault="00A05CD3" w:rsidP="00A05CD3">
      <w:pPr>
        <w:pStyle w:val="a3"/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м</w:t>
      </w:r>
      <w:r w:rsidRPr="0072143E">
        <w:rPr>
          <w:sz w:val="28"/>
          <w:szCs w:val="28"/>
        </w:rPr>
        <w:t>астерства</w:t>
      </w:r>
      <w:r>
        <w:rPr>
          <w:sz w:val="28"/>
          <w:szCs w:val="28"/>
        </w:rPr>
        <w:t xml:space="preserve"> </w:t>
      </w:r>
      <w:r w:rsidRPr="0072143E">
        <w:rPr>
          <w:sz w:val="28"/>
          <w:szCs w:val="28"/>
        </w:rPr>
        <w:t>педагогических работников в г. Череповце</w:t>
      </w:r>
    </w:p>
    <w:p w14:paraId="14FC2259" w14:textId="77777777" w:rsidR="00A05CD3" w:rsidRPr="003B27C9" w:rsidRDefault="00A05CD3" w:rsidP="00A05CD3">
      <w:pPr>
        <w:pStyle w:val="a3"/>
        <w:tabs>
          <w:tab w:val="clear" w:pos="4677"/>
          <w:tab w:val="clear" w:pos="9355"/>
        </w:tabs>
        <w:spacing w:line="360" w:lineRule="auto"/>
        <w:jc w:val="right"/>
        <w:rPr>
          <w:sz w:val="28"/>
          <w:szCs w:val="28"/>
        </w:rPr>
      </w:pPr>
      <w:r w:rsidRPr="0072143E">
        <w:rPr>
          <w:sz w:val="28"/>
          <w:szCs w:val="28"/>
        </w:rPr>
        <w:t xml:space="preserve">АОУ ВО ДПО </w:t>
      </w:r>
      <w:r>
        <w:rPr>
          <w:sz w:val="28"/>
          <w:szCs w:val="28"/>
        </w:rPr>
        <w:t>«</w:t>
      </w:r>
      <w:r w:rsidRPr="0072143E">
        <w:rPr>
          <w:sz w:val="28"/>
          <w:szCs w:val="28"/>
        </w:rPr>
        <w:t>Вологодский институт развития образования</w:t>
      </w:r>
      <w:r>
        <w:rPr>
          <w:sz w:val="28"/>
          <w:szCs w:val="28"/>
        </w:rPr>
        <w:t>»</w:t>
      </w:r>
    </w:p>
    <w:p w14:paraId="27BE5C51" w14:textId="77777777" w:rsidR="00A05CD3" w:rsidRPr="0072143E" w:rsidRDefault="00A05CD3" w:rsidP="00A05CD3">
      <w:pPr>
        <w:pStyle w:val="a5"/>
        <w:spacing w:before="0" w:beforeAutospacing="0" w:after="240" w:afterAutospacing="0"/>
        <w:jc w:val="center"/>
        <w:rPr>
          <w:bCs/>
          <w:sz w:val="28"/>
          <w:szCs w:val="28"/>
        </w:rPr>
      </w:pPr>
    </w:p>
    <w:p w14:paraId="4CE85ACE" w14:textId="77777777" w:rsidR="00A05CD3" w:rsidRPr="0072143E" w:rsidRDefault="00A05CD3" w:rsidP="00A05CD3">
      <w:pPr>
        <w:pStyle w:val="1"/>
        <w:spacing w:line="240" w:lineRule="auto"/>
        <w:rPr>
          <w:rFonts w:ascii="Times New Roman" w:hAnsi="Times New Roman"/>
          <w:noProof/>
          <w:sz w:val="28"/>
          <w:szCs w:val="28"/>
        </w:rPr>
      </w:pPr>
    </w:p>
    <w:p w14:paraId="08F06057" w14:textId="77777777" w:rsidR="00A05CD3" w:rsidRPr="0072143E" w:rsidRDefault="00A05CD3" w:rsidP="00A05CD3">
      <w:pPr>
        <w:pStyle w:val="1"/>
        <w:spacing w:line="240" w:lineRule="auto"/>
        <w:rPr>
          <w:rFonts w:ascii="Times New Roman" w:hAnsi="Times New Roman"/>
          <w:noProof/>
          <w:sz w:val="28"/>
          <w:szCs w:val="28"/>
        </w:rPr>
      </w:pPr>
    </w:p>
    <w:p w14:paraId="08AC925F" w14:textId="77777777" w:rsidR="00A05CD3" w:rsidRDefault="00A05CD3" w:rsidP="00A05CD3">
      <w:pPr>
        <w:pStyle w:val="1"/>
        <w:spacing w:line="240" w:lineRule="auto"/>
        <w:jc w:val="center"/>
        <w:rPr>
          <w:rFonts w:ascii="Times New Roman" w:hAnsi="Times New Roman"/>
          <w:b/>
          <w:noProof/>
          <w:sz w:val="28"/>
          <w:szCs w:val="28"/>
        </w:rPr>
      </w:pPr>
    </w:p>
    <w:p w14:paraId="5F77F2CB" w14:textId="77777777" w:rsidR="00A05CD3" w:rsidRDefault="00A05CD3" w:rsidP="00A05CD3">
      <w:pPr>
        <w:pStyle w:val="1"/>
        <w:spacing w:line="240" w:lineRule="auto"/>
        <w:jc w:val="center"/>
        <w:rPr>
          <w:rFonts w:ascii="Times New Roman" w:hAnsi="Times New Roman"/>
          <w:b/>
          <w:noProof/>
          <w:sz w:val="28"/>
          <w:szCs w:val="28"/>
        </w:rPr>
      </w:pPr>
    </w:p>
    <w:p w14:paraId="17AA3D00" w14:textId="77777777" w:rsidR="00A05CD3" w:rsidRDefault="00A05CD3" w:rsidP="00A05CD3">
      <w:pPr>
        <w:jc w:val="center"/>
        <w:rPr>
          <w:b/>
          <w:noProof/>
          <w:sz w:val="28"/>
          <w:szCs w:val="28"/>
        </w:rPr>
      </w:pPr>
    </w:p>
    <w:p w14:paraId="78F2E803" w14:textId="77777777" w:rsidR="00A05CD3" w:rsidRDefault="00A05CD3" w:rsidP="00A05CD3">
      <w:pPr>
        <w:jc w:val="center"/>
        <w:rPr>
          <w:b/>
          <w:noProof/>
          <w:sz w:val="28"/>
          <w:szCs w:val="28"/>
        </w:rPr>
      </w:pPr>
    </w:p>
    <w:p w14:paraId="19BBB214" w14:textId="77777777" w:rsidR="00A05CD3" w:rsidRDefault="00A05CD3" w:rsidP="00A05CD3">
      <w:pPr>
        <w:rPr>
          <w:b/>
          <w:noProof/>
          <w:sz w:val="28"/>
          <w:szCs w:val="28"/>
        </w:rPr>
      </w:pPr>
    </w:p>
    <w:p w14:paraId="3EC7606E" w14:textId="77777777" w:rsidR="00516199" w:rsidRDefault="00516199" w:rsidP="00A05CD3">
      <w:pPr>
        <w:jc w:val="center"/>
        <w:rPr>
          <w:b/>
          <w:noProof/>
          <w:sz w:val="28"/>
          <w:szCs w:val="28"/>
        </w:rPr>
      </w:pPr>
    </w:p>
    <w:p w14:paraId="6B0714B6" w14:textId="77777777" w:rsidR="00516199" w:rsidRDefault="00516199" w:rsidP="00A05CD3">
      <w:pPr>
        <w:jc w:val="center"/>
        <w:rPr>
          <w:b/>
          <w:noProof/>
          <w:sz w:val="28"/>
          <w:szCs w:val="28"/>
        </w:rPr>
      </w:pPr>
    </w:p>
    <w:p w14:paraId="161AAC1E" w14:textId="77777777" w:rsidR="00516199" w:rsidRDefault="00516199" w:rsidP="00516199">
      <w:pPr>
        <w:jc w:val="center"/>
        <w:rPr>
          <w:b/>
          <w:noProof/>
          <w:sz w:val="28"/>
          <w:szCs w:val="28"/>
        </w:rPr>
      </w:pPr>
    </w:p>
    <w:p w14:paraId="31102432" w14:textId="1849BDAA" w:rsidR="00516199" w:rsidRDefault="00A05CD3" w:rsidP="00516199">
      <w:pPr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Череповец, 202</w:t>
      </w:r>
      <w:r w:rsidR="00516199">
        <w:rPr>
          <w:b/>
          <w:noProof/>
          <w:sz w:val="28"/>
          <w:szCs w:val="28"/>
        </w:rPr>
        <w:t>5</w:t>
      </w:r>
    </w:p>
    <w:p w14:paraId="128BE98B" w14:textId="24677C16" w:rsidR="00A05CD3" w:rsidRPr="00516199" w:rsidRDefault="00A05CD3" w:rsidP="00516199">
      <w:pPr>
        <w:jc w:val="center"/>
        <w:rPr>
          <w:b/>
          <w:noProof/>
          <w:sz w:val="28"/>
          <w:szCs w:val="28"/>
        </w:rPr>
      </w:pPr>
      <w:r w:rsidRPr="00415ECF">
        <w:rPr>
          <w:b/>
          <w:color w:val="404243"/>
          <w:sz w:val="28"/>
          <w:szCs w:val="28"/>
        </w:rPr>
        <w:lastRenderedPageBreak/>
        <w:t>Актуальность</w:t>
      </w:r>
    </w:p>
    <w:p w14:paraId="1C8B47F3" w14:textId="77777777" w:rsidR="00A05CD3" w:rsidRDefault="00A05CD3" w:rsidP="00A05CD3">
      <w:pPr>
        <w:pStyle w:val="ds-markdown-paragraph"/>
        <w:spacing w:before="0" w:beforeAutospacing="0" w:after="0" w:afterAutospacing="0"/>
        <w:ind w:firstLine="708"/>
        <w:jc w:val="both"/>
        <w:rPr>
          <w:color w:val="0F1115"/>
          <w:sz w:val="28"/>
          <w:szCs w:val="28"/>
        </w:rPr>
      </w:pPr>
      <w:r w:rsidRPr="00415ECF">
        <w:rPr>
          <w:color w:val="0F1115"/>
          <w:sz w:val="28"/>
          <w:szCs w:val="28"/>
        </w:rPr>
        <w:t>Современный урок литературного чтения в начальной школе, ориентированный на требования ФГОС НОО, ставит перед педагогом принципиально новую задачу: воспитать не просто умеющего читать школьника, а </w:t>
      </w:r>
      <w:r w:rsidRPr="00415ECF">
        <w:rPr>
          <w:rStyle w:val="a7"/>
          <w:b w:val="0"/>
          <w:color w:val="0F1115"/>
          <w:sz w:val="28"/>
          <w:szCs w:val="28"/>
        </w:rPr>
        <w:t>вдумчивого читателя</w:t>
      </w:r>
      <w:r w:rsidRPr="004E2DA9">
        <w:rPr>
          <w:color w:val="0F1115"/>
          <w:sz w:val="28"/>
          <w:szCs w:val="28"/>
        </w:rPr>
        <w:t xml:space="preserve">, </w:t>
      </w:r>
      <w:r w:rsidRPr="00415ECF">
        <w:rPr>
          <w:color w:val="0F1115"/>
          <w:sz w:val="28"/>
          <w:szCs w:val="28"/>
        </w:rPr>
        <w:t xml:space="preserve">способного к глубокому пониманию, интерпретации и критической оценке художественного текста. Читательская грамотность, понимаемая как способность извлекать, анализировать, осмысливать и использовать письменные тексты, становится ключевым метапредметным результатом, лежащим в основе успешности обучения по всем </w:t>
      </w:r>
      <w:r>
        <w:rPr>
          <w:color w:val="0F1115"/>
          <w:sz w:val="28"/>
          <w:szCs w:val="28"/>
        </w:rPr>
        <w:t xml:space="preserve">учебным предметам. </w:t>
      </w:r>
    </w:p>
    <w:p w14:paraId="2653EF93" w14:textId="77777777" w:rsidR="00A05CD3" w:rsidRPr="00415ECF" w:rsidRDefault="00A05CD3" w:rsidP="00A05CD3">
      <w:pPr>
        <w:pStyle w:val="ds-markdown-paragraph"/>
        <w:spacing w:before="0" w:beforeAutospacing="0" w:after="0" w:afterAutospacing="0"/>
        <w:ind w:firstLine="708"/>
        <w:jc w:val="both"/>
        <w:rPr>
          <w:color w:val="0F1115"/>
          <w:sz w:val="28"/>
          <w:szCs w:val="28"/>
        </w:rPr>
      </w:pPr>
      <w:r w:rsidRPr="00415ECF">
        <w:rPr>
          <w:color w:val="0F1115"/>
          <w:sz w:val="28"/>
          <w:szCs w:val="28"/>
        </w:rPr>
        <w:t>Однако на практике формирование этих сложных умений наталкивается на объективные трудности, связанные с возрастными особенностями младших школьников: преобладанием наглядно-образного мышления, сложностью удержания и мысленного оперирования большим объёмом информации, дефицитом способов структурирования собственных размышлений. Традиционные фронтальные формы работы нередко приводят к поверхностному, фрагментарному восприятию произведения, когда ученик запоминает сюжет, но не видит мотивов героев, причинно-следственных связей, авторской позиции и культурного контекста.</w:t>
      </w:r>
    </w:p>
    <w:p w14:paraId="7D1A9A03" w14:textId="4FD7E74B" w:rsidR="00A05CD3" w:rsidRPr="00415ECF" w:rsidRDefault="00A05CD3" w:rsidP="00A05CD3">
      <w:pPr>
        <w:pStyle w:val="ds-markdown-paragraph"/>
        <w:spacing w:before="0" w:beforeAutospacing="0" w:after="0" w:afterAutospacing="0"/>
        <w:ind w:firstLine="708"/>
        <w:jc w:val="both"/>
        <w:rPr>
          <w:b/>
          <w:color w:val="0F1115"/>
          <w:sz w:val="28"/>
          <w:szCs w:val="28"/>
        </w:rPr>
      </w:pPr>
      <w:r w:rsidRPr="00415ECF">
        <w:rPr>
          <w:color w:val="0F1115"/>
          <w:sz w:val="28"/>
          <w:szCs w:val="28"/>
        </w:rPr>
        <w:t>В этих условиях на первый план выходит необходимость во владении педагогом </w:t>
      </w:r>
      <w:r w:rsidRPr="00415ECF">
        <w:rPr>
          <w:rStyle w:val="a7"/>
          <w:b w:val="0"/>
          <w:color w:val="0F1115"/>
          <w:sz w:val="28"/>
          <w:szCs w:val="28"/>
        </w:rPr>
        <w:t>современными педагогическими технологиями</w:t>
      </w:r>
      <w:r w:rsidRPr="00415ECF">
        <w:rPr>
          <w:b/>
          <w:color w:val="0F1115"/>
          <w:sz w:val="28"/>
          <w:szCs w:val="28"/>
        </w:rPr>
        <w:t>,</w:t>
      </w:r>
      <w:r w:rsidRPr="00415ECF">
        <w:rPr>
          <w:color w:val="0F1115"/>
          <w:sz w:val="28"/>
          <w:szCs w:val="28"/>
        </w:rPr>
        <w:t xml:space="preserve"> которые служили бы эффективным посредником между абстрактным содержанием текста и конкретным мышлением </w:t>
      </w:r>
      <w:r w:rsidR="00516199">
        <w:rPr>
          <w:color w:val="0F1115"/>
          <w:sz w:val="28"/>
          <w:szCs w:val="28"/>
        </w:rPr>
        <w:t>ученика</w:t>
      </w:r>
      <w:r w:rsidRPr="00415ECF">
        <w:rPr>
          <w:color w:val="0F1115"/>
          <w:sz w:val="28"/>
          <w:szCs w:val="28"/>
        </w:rPr>
        <w:t>. Одной из таких технологий, обладающей развивающим и диагностическим</w:t>
      </w:r>
      <w:r w:rsidR="00516199">
        <w:rPr>
          <w:color w:val="0F1115"/>
          <w:sz w:val="28"/>
          <w:szCs w:val="28"/>
        </w:rPr>
        <w:t xml:space="preserve"> </w:t>
      </w:r>
      <w:r w:rsidRPr="00415ECF">
        <w:rPr>
          <w:color w:val="0F1115"/>
          <w:sz w:val="28"/>
          <w:szCs w:val="28"/>
        </w:rPr>
        <w:t>потенциалом, является </w:t>
      </w:r>
      <w:r w:rsidRPr="00415ECF">
        <w:rPr>
          <w:rStyle w:val="a7"/>
          <w:b w:val="0"/>
          <w:color w:val="0F1115"/>
          <w:sz w:val="28"/>
          <w:szCs w:val="28"/>
        </w:rPr>
        <w:t>использование графических организаторов</w:t>
      </w:r>
      <w:r w:rsidR="00516199">
        <w:rPr>
          <w:rStyle w:val="a7"/>
          <w:b w:val="0"/>
          <w:color w:val="0F1115"/>
          <w:sz w:val="28"/>
          <w:szCs w:val="28"/>
        </w:rPr>
        <w:t>.</w:t>
      </w:r>
    </w:p>
    <w:p w14:paraId="00936D77" w14:textId="5C74E6E5" w:rsidR="00A05CD3" w:rsidRDefault="00A05CD3" w:rsidP="00A05CD3">
      <w:pPr>
        <w:pStyle w:val="ds-markdown-paragraph"/>
        <w:spacing w:before="0" w:beforeAutospacing="0" w:after="0" w:afterAutospacing="0"/>
        <w:ind w:firstLine="708"/>
        <w:jc w:val="both"/>
        <w:rPr>
          <w:color w:val="0F1115"/>
          <w:sz w:val="28"/>
          <w:szCs w:val="28"/>
        </w:rPr>
      </w:pPr>
      <w:r w:rsidRPr="00415ECF">
        <w:rPr>
          <w:color w:val="0F1115"/>
          <w:sz w:val="28"/>
          <w:szCs w:val="28"/>
        </w:rPr>
        <w:t>Графические организаторы (схемы, таблицы, кластеры, диаграммы) – это не просто способ наглядного представления информации. Это инструмент </w:t>
      </w:r>
      <w:r w:rsidRPr="00415ECF">
        <w:rPr>
          <w:rStyle w:val="a7"/>
          <w:b w:val="0"/>
          <w:color w:val="0F1115"/>
          <w:sz w:val="28"/>
          <w:szCs w:val="28"/>
        </w:rPr>
        <w:t>визуализации познавательных процессов</w:t>
      </w:r>
      <w:r w:rsidRPr="00415ECF">
        <w:rPr>
          <w:b/>
          <w:color w:val="0F1115"/>
          <w:sz w:val="28"/>
          <w:szCs w:val="28"/>
        </w:rPr>
        <w:t>,</w:t>
      </w:r>
      <w:r w:rsidRPr="00415ECF">
        <w:rPr>
          <w:color w:val="0F1115"/>
          <w:sz w:val="28"/>
          <w:szCs w:val="28"/>
        </w:rPr>
        <w:t xml:space="preserve"> который позволяет учащемуся буквально «увидеть» структуру текста, логические связи между событиями и персонажами, динамику их отношений и развития </w:t>
      </w:r>
      <w:r w:rsidR="00516199">
        <w:rPr>
          <w:color w:val="0F1115"/>
          <w:sz w:val="28"/>
          <w:szCs w:val="28"/>
        </w:rPr>
        <w:t xml:space="preserve">сюжета. </w:t>
      </w:r>
    </w:p>
    <w:p w14:paraId="32DB11D3" w14:textId="77777777" w:rsidR="00A05CD3" w:rsidRPr="00415ECF" w:rsidRDefault="00A05CD3" w:rsidP="00A05CD3">
      <w:pPr>
        <w:pStyle w:val="ds-markdown-paragraph"/>
        <w:spacing w:before="0" w:beforeAutospacing="0" w:after="0" w:afterAutospacing="0"/>
        <w:ind w:firstLine="708"/>
        <w:jc w:val="both"/>
        <w:rPr>
          <w:color w:val="0F1115"/>
          <w:sz w:val="28"/>
          <w:szCs w:val="28"/>
        </w:rPr>
      </w:pPr>
      <w:r w:rsidRPr="004E2DA9">
        <w:rPr>
          <w:rStyle w:val="a7"/>
          <w:b w:val="0"/>
          <w:color w:val="0F1115"/>
          <w:sz w:val="28"/>
          <w:szCs w:val="28"/>
        </w:rPr>
        <w:t>Актуальность</w:t>
      </w:r>
      <w:r w:rsidRPr="00415ECF">
        <w:rPr>
          <w:color w:val="0F1115"/>
          <w:sz w:val="28"/>
          <w:szCs w:val="28"/>
        </w:rPr>
        <w:t> представленных методических рекомендаций обусловлена их прямой направленностью на преодоление разрыва между требованием стандарта к уровню читательской компетентности и реальными возможностями учащихся. Данные рекомендации предлагают</w:t>
      </w:r>
      <w:r>
        <w:rPr>
          <w:color w:val="0F1115"/>
          <w:sz w:val="28"/>
          <w:szCs w:val="28"/>
        </w:rPr>
        <w:t xml:space="preserve"> </w:t>
      </w:r>
      <w:r w:rsidRPr="00415ECF">
        <w:rPr>
          <w:rStyle w:val="a7"/>
          <w:b w:val="0"/>
          <w:color w:val="0F1115"/>
          <w:sz w:val="28"/>
          <w:szCs w:val="28"/>
        </w:rPr>
        <w:t>систему работы</w:t>
      </w:r>
      <w:r w:rsidRPr="00415ECF">
        <w:rPr>
          <w:color w:val="0F1115"/>
          <w:sz w:val="28"/>
          <w:szCs w:val="28"/>
        </w:rPr>
        <w:t>, позволяющую целенаправленно формировать универсальные учебные действия (УУД):</w:t>
      </w:r>
    </w:p>
    <w:p w14:paraId="194789D9" w14:textId="77777777" w:rsidR="00A05CD3" w:rsidRPr="00415ECF" w:rsidRDefault="00A05CD3" w:rsidP="00A05CD3">
      <w:pPr>
        <w:pStyle w:val="ds-markdown-paragraph"/>
        <w:numPr>
          <w:ilvl w:val="0"/>
          <w:numId w:val="2"/>
        </w:numPr>
        <w:spacing w:before="0" w:beforeAutospacing="0" w:after="0" w:afterAutospacing="0"/>
        <w:jc w:val="both"/>
        <w:rPr>
          <w:color w:val="0F1115"/>
          <w:sz w:val="28"/>
          <w:szCs w:val="28"/>
        </w:rPr>
      </w:pPr>
      <w:r w:rsidRPr="00516199">
        <w:rPr>
          <w:rStyle w:val="a7"/>
          <w:b w:val="0"/>
          <w:color w:val="0F1115"/>
          <w:sz w:val="28"/>
          <w:szCs w:val="28"/>
        </w:rPr>
        <w:t>Познавательные УУД</w:t>
      </w:r>
      <w:r w:rsidRPr="00415ECF">
        <w:rPr>
          <w:color w:val="0F1115"/>
          <w:sz w:val="28"/>
          <w:szCs w:val="28"/>
        </w:rPr>
        <w:t> развиваются в процессе заполнения и создания схем. Работа с графическим организатором требует от ученика анализа, сравнения, установления причинно-следственных связей, построения логических рассуждений – то есть прямого формирования базовых логических действий.</w:t>
      </w:r>
    </w:p>
    <w:p w14:paraId="687FFFAA" w14:textId="77777777" w:rsidR="00A05CD3" w:rsidRPr="00415ECF" w:rsidRDefault="00A05CD3" w:rsidP="00A05CD3">
      <w:pPr>
        <w:pStyle w:val="ds-markdown-paragraph"/>
        <w:numPr>
          <w:ilvl w:val="0"/>
          <w:numId w:val="2"/>
        </w:numPr>
        <w:spacing w:before="0" w:beforeAutospacing="0" w:after="0" w:afterAutospacing="0"/>
        <w:jc w:val="both"/>
        <w:rPr>
          <w:color w:val="0F1115"/>
          <w:sz w:val="28"/>
          <w:szCs w:val="28"/>
        </w:rPr>
      </w:pPr>
      <w:r w:rsidRPr="00516199">
        <w:rPr>
          <w:rStyle w:val="a7"/>
          <w:b w:val="0"/>
          <w:color w:val="0F1115"/>
          <w:sz w:val="28"/>
          <w:szCs w:val="28"/>
        </w:rPr>
        <w:t>Коммуникативные УУД</w:t>
      </w:r>
      <w:r w:rsidRPr="00415ECF">
        <w:rPr>
          <w:color w:val="0F1115"/>
          <w:sz w:val="28"/>
          <w:szCs w:val="28"/>
        </w:rPr>
        <w:t> отрабатываются при совместном обсуждении и построении организаторов в парах или группах</w:t>
      </w:r>
      <w:r>
        <w:rPr>
          <w:color w:val="0F1115"/>
          <w:sz w:val="28"/>
          <w:szCs w:val="28"/>
        </w:rPr>
        <w:t xml:space="preserve">, что </w:t>
      </w:r>
      <w:r w:rsidRPr="00415ECF">
        <w:rPr>
          <w:color w:val="0F1115"/>
          <w:sz w:val="28"/>
          <w:szCs w:val="28"/>
        </w:rPr>
        <w:t>развивает у учащихся умение договариваться, аргументировать свою точку зрения, находить общие пути решения.</w:t>
      </w:r>
    </w:p>
    <w:p w14:paraId="11801D4D" w14:textId="200835D4" w:rsidR="00A05CD3" w:rsidRPr="00415ECF" w:rsidRDefault="00A05CD3" w:rsidP="00A05CD3">
      <w:pPr>
        <w:pStyle w:val="ds-markdown-paragraph"/>
        <w:numPr>
          <w:ilvl w:val="0"/>
          <w:numId w:val="2"/>
        </w:numPr>
        <w:spacing w:before="0" w:beforeAutospacing="0" w:after="0" w:afterAutospacing="0"/>
        <w:jc w:val="both"/>
        <w:rPr>
          <w:color w:val="0F1115"/>
          <w:sz w:val="28"/>
          <w:szCs w:val="28"/>
        </w:rPr>
      </w:pPr>
      <w:r w:rsidRPr="00516199">
        <w:rPr>
          <w:rStyle w:val="a7"/>
          <w:b w:val="0"/>
          <w:color w:val="0F1115"/>
          <w:sz w:val="28"/>
          <w:szCs w:val="28"/>
        </w:rPr>
        <w:t>Регулятивные УУД</w:t>
      </w:r>
      <w:r w:rsidRPr="00415ECF">
        <w:rPr>
          <w:color w:val="0F1115"/>
          <w:sz w:val="28"/>
          <w:szCs w:val="28"/>
        </w:rPr>
        <w:t> формируются благодаря чёткой структуре и этап</w:t>
      </w:r>
      <w:r w:rsidR="00516199">
        <w:rPr>
          <w:color w:val="0F1115"/>
          <w:sz w:val="28"/>
          <w:szCs w:val="28"/>
        </w:rPr>
        <w:t xml:space="preserve">ам </w:t>
      </w:r>
      <w:r w:rsidRPr="00415ECF">
        <w:rPr>
          <w:color w:val="0F1115"/>
          <w:sz w:val="28"/>
          <w:szCs w:val="28"/>
        </w:rPr>
        <w:t xml:space="preserve">работы с шаблоном. </w:t>
      </w:r>
      <w:r>
        <w:rPr>
          <w:color w:val="0F1115"/>
          <w:sz w:val="28"/>
          <w:szCs w:val="28"/>
        </w:rPr>
        <w:t>С</w:t>
      </w:r>
      <w:r w:rsidRPr="00415ECF">
        <w:rPr>
          <w:color w:val="0F1115"/>
          <w:sz w:val="28"/>
          <w:szCs w:val="28"/>
        </w:rPr>
        <w:t xml:space="preserve">труктура организатора помогает ученику планировать </w:t>
      </w:r>
      <w:r w:rsidRPr="00415ECF">
        <w:rPr>
          <w:color w:val="0F1115"/>
          <w:sz w:val="28"/>
          <w:szCs w:val="28"/>
        </w:rPr>
        <w:lastRenderedPageBreak/>
        <w:t>свою аналитическую деятельность, осуществлять самоконтроль (всё ли отражено?) и самооценку.</w:t>
      </w:r>
    </w:p>
    <w:p w14:paraId="7AF0CA6B" w14:textId="5DCFEA59" w:rsidR="00A05CD3" w:rsidRPr="00415ECF" w:rsidRDefault="00A05CD3" w:rsidP="00A05CD3">
      <w:pPr>
        <w:pStyle w:val="ds-markdown-paragraph"/>
        <w:numPr>
          <w:ilvl w:val="0"/>
          <w:numId w:val="2"/>
        </w:numPr>
        <w:spacing w:before="0" w:beforeAutospacing="0" w:after="0" w:afterAutospacing="0"/>
        <w:jc w:val="both"/>
        <w:rPr>
          <w:color w:val="0F1115"/>
          <w:sz w:val="28"/>
          <w:szCs w:val="28"/>
        </w:rPr>
      </w:pPr>
      <w:r w:rsidRPr="00516199">
        <w:rPr>
          <w:rStyle w:val="a7"/>
          <w:b w:val="0"/>
          <w:color w:val="0F1115"/>
          <w:sz w:val="28"/>
          <w:szCs w:val="28"/>
        </w:rPr>
        <w:t>Личностные УУД</w:t>
      </w:r>
      <w:r w:rsidRPr="00415ECF">
        <w:rPr>
          <w:color w:val="0F1115"/>
          <w:sz w:val="28"/>
          <w:szCs w:val="28"/>
        </w:rPr>
        <w:t> актуализируются при анализе поступков героев и ключевых проблем текста. Анализ поступков героев через схемы способствует формированию морально-этических ориентиров, развитию</w:t>
      </w:r>
      <w:r w:rsidR="00516199">
        <w:rPr>
          <w:color w:val="0F1115"/>
          <w:sz w:val="28"/>
          <w:szCs w:val="28"/>
        </w:rPr>
        <w:t xml:space="preserve"> </w:t>
      </w:r>
      <w:r w:rsidRPr="00415ECF">
        <w:rPr>
          <w:color w:val="0F1115"/>
          <w:sz w:val="28"/>
          <w:szCs w:val="28"/>
        </w:rPr>
        <w:t>рефлексии.</w:t>
      </w:r>
    </w:p>
    <w:p w14:paraId="02925499" w14:textId="53B02CAF" w:rsidR="00A05CD3" w:rsidRPr="00415ECF" w:rsidRDefault="00A05CD3" w:rsidP="00A05CD3">
      <w:pPr>
        <w:pStyle w:val="ds-markdown-paragraph"/>
        <w:spacing w:before="0" w:beforeAutospacing="0" w:after="0" w:afterAutospacing="0"/>
        <w:ind w:firstLine="360"/>
        <w:jc w:val="both"/>
        <w:rPr>
          <w:color w:val="0F1115"/>
          <w:sz w:val="28"/>
          <w:szCs w:val="28"/>
        </w:rPr>
      </w:pPr>
      <w:r w:rsidRPr="00415ECF">
        <w:rPr>
          <w:rStyle w:val="a7"/>
          <w:color w:val="0F1115"/>
          <w:sz w:val="28"/>
          <w:szCs w:val="28"/>
        </w:rPr>
        <w:t>Целью</w:t>
      </w:r>
      <w:r w:rsidRPr="00415ECF">
        <w:rPr>
          <w:color w:val="0F1115"/>
          <w:sz w:val="28"/>
          <w:szCs w:val="28"/>
        </w:rPr>
        <w:t> данных методических рекомендаций является сопровождение учителя начальных классов в овладении и эффективном применении техн</w:t>
      </w:r>
      <w:r w:rsidR="00516199">
        <w:rPr>
          <w:color w:val="0F1115"/>
          <w:sz w:val="28"/>
          <w:szCs w:val="28"/>
        </w:rPr>
        <w:t>ологии</w:t>
      </w:r>
      <w:r w:rsidRPr="00415ECF">
        <w:rPr>
          <w:color w:val="0F1115"/>
          <w:sz w:val="28"/>
          <w:szCs w:val="28"/>
        </w:rPr>
        <w:t xml:space="preserve"> графических организаторов для глубокого анализа художественных текстов, что в конечном итоге будет способствовать достижению обучающимися планируемых результатов ФГОС НОО в области литературного чтения.</w:t>
      </w:r>
    </w:p>
    <w:p w14:paraId="42C43072" w14:textId="77777777" w:rsidR="00A05CD3" w:rsidRPr="00415ECF" w:rsidRDefault="00A05CD3" w:rsidP="00A05CD3">
      <w:pPr>
        <w:ind w:firstLine="708"/>
        <w:jc w:val="both"/>
        <w:rPr>
          <w:sz w:val="28"/>
          <w:szCs w:val="28"/>
        </w:rPr>
      </w:pPr>
    </w:p>
    <w:p w14:paraId="7B836E76" w14:textId="77777777" w:rsidR="00A05CD3" w:rsidRPr="00415ECF" w:rsidRDefault="00A05CD3" w:rsidP="00A05CD3">
      <w:pPr>
        <w:ind w:firstLine="708"/>
        <w:jc w:val="both"/>
        <w:rPr>
          <w:sz w:val="28"/>
          <w:szCs w:val="28"/>
        </w:rPr>
      </w:pPr>
    </w:p>
    <w:p w14:paraId="7C31AF08" w14:textId="77777777" w:rsidR="00A05CD3" w:rsidRPr="00415ECF" w:rsidRDefault="00A05CD3" w:rsidP="00A05CD3">
      <w:pPr>
        <w:ind w:firstLine="708"/>
        <w:jc w:val="both"/>
        <w:rPr>
          <w:sz w:val="28"/>
          <w:szCs w:val="28"/>
        </w:rPr>
      </w:pPr>
    </w:p>
    <w:p w14:paraId="1914C403" w14:textId="77777777" w:rsidR="00A05CD3" w:rsidRPr="00415ECF" w:rsidRDefault="00A05CD3" w:rsidP="00A05CD3">
      <w:pPr>
        <w:ind w:firstLine="708"/>
        <w:jc w:val="both"/>
        <w:rPr>
          <w:b/>
          <w:sz w:val="28"/>
          <w:szCs w:val="28"/>
        </w:rPr>
      </w:pPr>
    </w:p>
    <w:p w14:paraId="4CB0758A" w14:textId="77777777" w:rsidR="00A05CD3" w:rsidRPr="00415ECF" w:rsidRDefault="00A05CD3" w:rsidP="00A05CD3">
      <w:pPr>
        <w:ind w:firstLine="708"/>
        <w:jc w:val="both"/>
        <w:rPr>
          <w:b/>
          <w:sz w:val="28"/>
          <w:szCs w:val="28"/>
        </w:rPr>
      </w:pPr>
    </w:p>
    <w:p w14:paraId="289A0FCB" w14:textId="77777777" w:rsidR="00A05CD3" w:rsidRPr="00415ECF" w:rsidRDefault="00A05CD3" w:rsidP="00A05CD3">
      <w:pPr>
        <w:ind w:firstLine="708"/>
        <w:jc w:val="both"/>
        <w:rPr>
          <w:b/>
          <w:sz w:val="28"/>
          <w:szCs w:val="28"/>
        </w:rPr>
      </w:pPr>
    </w:p>
    <w:p w14:paraId="395C9E5C" w14:textId="77777777" w:rsidR="00A05CD3" w:rsidRPr="00415ECF" w:rsidRDefault="00A05CD3" w:rsidP="00A05CD3">
      <w:pPr>
        <w:ind w:firstLine="708"/>
        <w:jc w:val="both"/>
        <w:rPr>
          <w:b/>
          <w:sz w:val="28"/>
          <w:szCs w:val="28"/>
        </w:rPr>
      </w:pPr>
    </w:p>
    <w:p w14:paraId="3134116E" w14:textId="77777777" w:rsidR="00A05CD3" w:rsidRPr="00415ECF" w:rsidRDefault="00A05CD3" w:rsidP="00A05CD3">
      <w:pPr>
        <w:ind w:firstLine="708"/>
        <w:jc w:val="both"/>
        <w:rPr>
          <w:b/>
          <w:sz w:val="28"/>
          <w:szCs w:val="28"/>
        </w:rPr>
      </w:pPr>
    </w:p>
    <w:p w14:paraId="358D72EB" w14:textId="77777777" w:rsidR="00A05CD3" w:rsidRPr="00415ECF" w:rsidRDefault="00A05CD3" w:rsidP="00A05CD3">
      <w:pPr>
        <w:ind w:firstLine="708"/>
        <w:jc w:val="both"/>
        <w:rPr>
          <w:b/>
          <w:sz w:val="28"/>
          <w:szCs w:val="28"/>
        </w:rPr>
      </w:pPr>
    </w:p>
    <w:p w14:paraId="0E7E5F91" w14:textId="77777777" w:rsidR="00A05CD3" w:rsidRPr="00415ECF" w:rsidRDefault="00A05CD3" w:rsidP="00A05CD3">
      <w:pPr>
        <w:ind w:firstLine="708"/>
        <w:jc w:val="both"/>
        <w:rPr>
          <w:b/>
          <w:sz w:val="28"/>
          <w:szCs w:val="28"/>
        </w:rPr>
      </w:pPr>
    </w:p>
    <w:p w14:paraId="2124E803" w14:textId="77777777" w:rsidR="00A05CD3" w:rsidRPr="00415ECF" w:rsidRDefault="00A05CD3" w:rsidP="00A05CD3">
      <w:pPr>
        <w:ind w:firstLine="708"/>
        <w:jc w:val="both"/>
        <w:rPr>
          <w:b/>
          <w:sz w:val="28"/>
          <w:szCs w:val="28"/>
        </w:rPr>
      </w:pPr>
    </w:p>
    <w:p w14:paraId="1FE5869F" w14:textId="77777777" w:rsidR="00A05CD3" w:rsidRPr="00415ECF" w:rsidRDefault="00A05CD3" w:rsidP="00A05CD3">
      <w:pPr>
        <w:ind w:firstLine="708"/>
        <w:jc w:val="both"/>
        <w:rPr>
          <w:b/>
          <w:sz w:val="28"/>
          <w:szCs w:val="28"/>
        </w:rPr>
      </w:pPr>
    </w:p>
    <w:p w14:paraId="436A38D6" w14:textId="77777777" w:rsidR="00A05CD3" w:rsidRPr="00415ECF" w:rsidRDefault="00A05CD3" w:rsidP="00A05CD3">
      <w:pPr>
        <w:ind w:firstLine="708"/>
        <w:jc w:val="both"/>
        <w:rPr>
          <w:b/>
          <w:sz w:val="28"/>
          <w:szCs w:val="28"/>
        </w:rPr>
      </w:pPr>
    </w:p>
    <w:p w14:paraId="5D13309F" w14:textId="77777777" w:rsidR="00A05CD3" w:rsidRPr="00415ECF" w:rsidRDefault="00A05CD3" w:rsidP="00A05CD3">
      <w:pPr>
        <w:ind w:firstLine="708"/>
        <w:jc w:val="both"/>
        <w:rPr>
          <w:b/>
          <w:sz w:val="28"/>
          <w:szCs w:val="28"/>
        </w:rPr>
      </w:pPr>
    </w:p>
    <w:p w14:paraId="443D3D85" w14:textId="77777777" w:rsidR="00A05CD3" w:rsidRPr="00415ECF" w:rsidRDefault="00A05CD3" w:rsidP="00A05CD3">
      <w:pPr>
        <w:ind w:firstLine="708"/>
        <w:jc w:val="both"/>
        <w:rPr>
          <w:b/>
          <w:sz w:val="28"/>
          <w:szCs w:val="28"/>
        </w:rPr>
      </w:pPr>
    </w:p>
    <w:p w14:paraId="7C6DF785" w14:textId="77777777" w:rsidR="00A05CD3" w:rsidRPr="00415ECF" w:rsidRDefault="00A05CD3" w:rsidP="00A05CD3">
      <w:pPr>
        <w:ind w:firstLine="708"/>
        <w:jc w:val="both"/>
        <w:rPr>
          <w:b/>
          <w:sz w:val="28"/>
          <w:szCs w:val="28"/>
        </w:rPr>
      </w:pPr>
    </w:p>
    <w:p w14:paraId="21BDB236" w14:textId="77777777" w:rsidR="00A05CD3" w:rsidRPr="00415ECF" w:rsidRDefault="00A05CD3" w:rsidP="00A05CD3">
      <w:pPr>
        <w:ind w:firstLine="708"/>
        <w:jc w:val="both"/>
        <w:rPr>
          <w:b/>
          <w:sz w:val="28"/>
          <w:szCs w:val="28"/>
        </w:rPr>
      </w:pPr>
    </w:p>
    <w:p w14:paraId="056A9611" w14:textId="77777777" w:rsidR="00A05CD3" w:rsidRPr="00415ECF" w:rsidRDefault="00A05CD3" w:rsidP="00A05CD3">
      <w:pPr>
        <w:ind w:firstLine="708"/>
        <w:jc w:val="both"/>
        <w:rPr>
          <w:b/>
          <w:sz w:val="28"/>
          <w:szCs w:val="28"/>
        </w:rPr>
      </w:pPr>
    </w:p>
    <w:p w14:paraId="650BB27C" w14:textId="77777777" w:rsidR="00A05CD3" w:rsidRPr="00415ECF" w:rsidRDefault="00A05CD3" w:rsidP="00A05CD3">
      <w:pPr>
        <w:ind w:firstLine="708"/>
        <w:jc w:val="both"/>
        <w:rPr>
          <w:b/>
          <w:sz w:val="28"/>
          <w:szCs w:val="28"/>
        </w:rPr>
      </w:pPr>
    </w:p>
    <w:p w14:paraId="0CCB349D" w14:textId="77777777" w:rsidR="00A05CD3" w:rsidRPr="00415ECF" w:rsidRDefault="00A05CD3" w:rsidP="00A05CD3">
      <w:pPr>
        <w:ind w:firstLine="708"/>
        <w:jc w:val="both"/>
        <w:rPr>
          <w:b/>
          <w:sz w:val="28"/>
          <w:szCs w:val="28"/>
        </w:rPr>
      </w:pPr>
    </w:p>
    <w:p w14:paraId="6AAE1E49" w14:textId="77777777" w:rsidR="00A05CD3" w:rsidRPr="00415ECF" w:rsidRDefault="00A05CD3" w:rsidP="00A05CD3">
      <w:pPr>
        <w:ind w:firstLine="708"/>
        <w:jc w:val="both"/>
        <w:rPr>
          <w:b/>
          <w:sz w:val="28"/>
          <w:szCs w:val="28"/>
        </w:rPr>
      </w:pPr>
    </w:p>
    <w:p w14:paraId="34CCB9A7" w14:textId="77777777" w:rsidR="00A05CD3" w:rsidRPr="00415ECF" w:rsidRDefault="00A05CD3" w:rsidP="00A05CD3">
      <w:pPr>
        <w:ind w:firstLine="708"/>
        <w:jc w:val="both"/>
        <w:rPr>
          <w:b/>
          <w:sz w:val="28"/>
          <w:szCs w:val="28"/>
        </w:rPr>
      </w:pPr>
    </w:p>
    <w:p w14:paraId="2CFAFB0F" w14:textId="77777777" w:rsidR="00A05CD3" w:rsidRPr="00415ECF" w:rsidRDefault="00A05CD3" w:rsidP="00A05CD3">
      <w:pPr>
        <w:ind w:firstLine="708"/>
        <w:jc w:val="both"/>
        <w:rPr>
          <w:b/>
          <w:sz w:val="28"/>
          <w:szCs w:val="28"/>
        </w:rPr>
      </w:pPr>
    </w:p>
    <w:p w14:paraId="337E3B8D" w14:textId="77777777" w:rsidR="00A05CD3" w:rsidRPr="00415ECF" w:rsidRDefault="00A05CD3" w:rsidP="00A05CD3">
      <w:pPr>
        <w:ind w:firstLine="708"/>
        <w:jc w:val="both"/>
        <w:rPr>
          <w:b/>
          <w:sz w:val="28"/>
          <w:szCs w:val="28"/>
        </w:rPr>
      </w:pPr>
    </w:p>
    <w:p w14:paraId="0CBF668B" w14:textId="77777777" w:rsidR="00A05CD3" w:rsidRPr="00415ECF" w:rsidRDefault="00A05CD3" w:rsidP="00A05CD3">
      <w:pPr>
        <w:ind w:firstLine="708"/>
        <w:jc w:val="both"/>
        <w:rPr>
          <w:b/>
          <w:sz w:val="28"/>
          <w:szCs w:val="28"/>
        </w:rPr>
      </w:pPr>
    </w:p>
    <w:p w14:paraId="25CD9F91" w14:textId="77777777" w:rsidR="00A05CD3" w:rsidRPr="00415ECF" w:rsidRDefault="00A05CD3" w:rsidP="00A05CD3">
      <w:pPr>
        <w:ind w:firstLine="708"/>
        <w:jc w:val="both"/>
        <w:rPr>
          <w:b/>
          <w:sz w:val="28"/>
          <w:szCs w:val="28"/>
        </w:rPr>
      </w:pPr>
    </w:p>
    <w:p w14:paraId="5C6F3293" w14:textId="77777777" w:rsidR="00A05CD3" w:rsidRPr="00415ECF" w:rsidRDefault="00A05CD3" w:rsidP="00A05CD3">
      <w:pPr>
        <w:ind w:firstLine="708"/>
        <w:jc w:val="both"/>
        <w:rPr>
          <w:b/>
          <w:sz w:val="28"/>
          <w:szCs w:val="28"/>
        </w:rPr>
      </w:pPr>
    </w:p>
    <w:p w14:paraId="30F41462" w14:textId="77777777" w:rsidR="00A05CD3" w:rsidRPr="00415ECF" w:rsidRDefault="00A05CD3" w:rsidP="00A05CD3">
      <w:pPr>
        <w:ind w:firstLine="708"/>
        <w:jc w:val="both"/>
        <w:rPr>
          <w:b/>
          <w:sz w:val="28"/>
          <w:szCs w:val="28"/>
        </w:rPr>
      </w:pPr>
    </w:p>
    <w:p w14:paraId="1EBECB6B" w14:textId="77777777" w:rsidR="00A05CD3" w:rsidRPr="00415ECF" w:rsidRDefault="00A05CD3" w:rsidP="00A05CD3">
      <w:pPr>
        <w:ind w:firstLine="708"/>
        <w:jc w:val="both"/>
        <w:rPr>
          <w:b/>
          <w:sz w:val="28"/>
          <w:szCs w:val="28"/>
        </w:rPr>
      </w:pPr>
    </w:p>
    <w:p w14:paraId="188E9D38" w14:textId="77777777" w:rsidR="00A05CD3" w:rsidRDefault="00A05CD3" w:rsidP="00A05CD3">
      <w:pPr>
        <w:ind w:firstLine="708"/>
        <w:jc w:val="both"/>
        <w:rPr>
          <w:b/>
          <w:sz w:val="28"/>
          <w:szCs w:val="28"/>
        </w:rPr>
      </w:pPr>
    </w:p>
    <w:p w14:paraId="32321C8D" w14:textId="77777777" w:rsidR="00A05CD3" w:rsidRDefault="00A05CD3" w:rsidP="00A05CD3">
      <w:pPr>
        <w:ind w:firstLine="708"/>
        <w:jc w:val="both"/>
        <w:rPr>
          <w:b/>
          <w:sz w:val="28"/>
          <w:szCs w:val="28"/>
        </w:rPr>
      </w:pPr>
    </w:p>
    <w:p w14:paraId="477E1155" w14:textId="77777777" w:rsidR="00A05CD3" w:rsidRPr="00415ECF" w:rsidRDefault="00A05CD3" w:rsidP="00A05CD3">
      <w:pPr>
        <w:ind w:firstLine="708"/>
        <w:jc w:val="both"/>
        <w:rPr>
          <w:b/>
          <w:sz w:val="28"/>
          <w:szCs w:val="28"/>
        </w:rPr>
      </w:pPr>
    </w:p>
    <w:p w14:paraId="4A6BC7FD" w14:textId="77777777" w:rsidR="00A05CD3" w:rsidRDefault="00A05CD3" w:rsidP="00A05CD3">
      <w:pPr>
        <w:ind w:firstLine="708"/>
        <w:jc w:val="both"/>
        <w:rPr>
          <w:b/>
          <w:sz w:val="28"/>
          <w:szCs w:val="28"/>
        </w:rPr>
      </w:pPr>
    </w:p>
    <w:p w14:paraId="23E41425" w14:textId="77777777" w:rsidR="00A05CD3" w:rsidRDefault="00A05CD3" w:rsidP="00A05CD3">
      <w:pPr>
        <w:ind w:firstLine="708"/>
        <w:jc w:val="both"/>
        <w:rPr>
          <w:b/>
          <w:sz w:val="28"/>
          <w:szCs w:val="28"/>
        </w:rPr>
      </w:pPr>
    </w:p>
    <w:p w14:paraId="6F3C1CFC" w14:textId="77777777" w:rsidR="00A05CD3" w:rsidRPr="00415ECF" w:rsidRDefault="00A05CD3" w:rsidP="00516199">
      <w:pPr>
        <w:jc w:val="both"/>
        <w:rPr>
          <w:b/>
          <w:sz w:val="28"/>
          <w:szCs w:val="28"/>
        </w:rPr>
      </w:pPr>
    </w:p>
    <w:p w14:paraId="7030EF86" w14:textId="77777777" w:rsidR="00A05CD3" w:rsidRPr="00415ECF" w:rsidRDefault="00A05CD3" w:rsidP="00A05CD3">
      <w:pPr>
        <w:ind w:firstLine="708"/>
        <w:jc w:val="center"/>
        <w:rPr>
          <w:b/>
          <w:sz w:val="28"/>
          <w:szCs w:val="28"/>
        </w:rPr>
      </w:pPr>
      <w:r w:rsidRPr="00415ECF">
        <w:rPr>
          <w:b/>
          <w:sz w:val="28"/>
          <w:szCs w:val="28"/>
        </w:rPr>
        <w:lastRenderedPageBreak/>
        <w:t>Содержание</w:t>
      </w:r>
    </w:p>
    <w:p w14:paraId="0FF1FE0A" w14:textId="320AD9AD" w:rsidR="00606408" w:rsidRPr="00606408" w:rsidRDefault="00606408" w:rsidP="00606408">
      <w:pPr>
        <w:shd w:val="clear" w:color="auto" w:fill="FFFFFF"/>
        <w:ind w:firstLine="708"/>
        <w:jc w:val="both"/>
        <w:rPr>
          <w:color w:val="333333"/>
          <w:sz w:val="28"/>
          <w:szCs w:val="28"/>
        </w:rPr>
      </w:pPr>
      <w:r w:rsidRPr="00606408">
        <w:rPr>
          <w:color w:val="333333"/>
          <w:sz w:val="28"/>
          <w:szCs w:val="28"/>
        </w:rPr>
        <w:t>Графический организатор — </w:t>
      </w:r>
      <w:r w:rsidRPr="00606408">
        <w:rPr>
          <w:rStyle w:val="a7"/>
          <w:b w:val="0"/>
          <w:color w:val="333333"/>
          <w:sz w:val="28"/>
          <w:szCs w:val="28"/>
        </w:rPr>
        <w:t>это инструмент преподавания и обучения, который используется для структурирования информации и идей</w:t>
      </w:r>
      <w:r w:rsidRPr="00606408">
        <w:rPr>
          <w:color w:val="333333"/>
          <w:sz w:val="28"/>
          <w:szCs w:val="28"/>
        </w:rPr>
        <w:t>. Он соединяет в себе текст и визуальные образы, отражая отношения и связи между понятиями, терминами и фактам</w:t>
      </w:r>
      <w:r>
        <w:rPr>
          <w:color w:val="333333"/>
          <w:sz w:val="28"/>
          <w:szCs w:val="28"/>
        </w:rPr>
        <w:t xml:space="preserve">и. </w:t>
      </w:r>
    </w:p>
    <w:p w14:paraId="62AE4D06" w14:textId="4430F37A" w:rsidR="00A05CD3" w:rsidRDefault="00A05CD3" w:rsidP="00A05CD3">
      <w:pPr>
        <w:ind w:firstLine="708"/>
        <w:jc w:val="both"/>
        <w:rPr>
          <w:sz w:val="28"/>
          <w:szCs w:val="28"/>
        </w:rPr>
      </w:pPr>
      <w:r w:rsidRPr="00415ECF">
        <w:rPr>
          <w:sz w:val="28"/>
          <w:szCs w:val="28"/>
        </w:rPr>
        <w:t>Графический организатор способствует процессу организованного обучения</w:t>
      </w:r>
      <w:r>
        <w:rPr>
          <w:sz w:val="28"/>
          <w:szCs w:val="28"/>
        </w:rPr>
        <w:t xml:space="preserve"> и </w:t>
      </w:r>
      <w:r w:rsidRPr="00415ECF">
        <w:rPr>
          <w:sz w:val="28"/>
          <w:szCs w:val="28"/>
        </w:rPr>
        <w:t xml:space="preserve">удовлетворению образовательных потребностей учеников в достижении учебных целей. Учащиеся овладевают способами поиска, подтверждения, систематизации и аргументации информации, нахождения межпредметных связей. Графическое представление информации способствует развитию умения работать с текстом, </w:t>
      </w:r>
      <w:r>
        <w:rPr>
          <w:sz w:val="28"/>
          <w:szCs w:val="28"/>
        </w:rPr>
        <w:t xml:space="preserve">так как </w:t>
      </w:r>
      <w:r w:rsidRPr="00415ECF">
        <w:rPr>
          <w:sz w:val="28"/>
          <w:szCs w:val="28"/>
        </w:rPr>
        <w:t>позволяет учиться формулировать главную мысль, выделять ключевые слова, делить текст на структурные части, сворачивать информацию в виде план</w:t>
      </w:r>
      <w:r w:rsidR="00DE6971">
        <w:rPr>
          <w:sz w:val="28"/>
          <w:szCs w:val="28"/>
        </w:rPr>
        <w:t>а</w:t>
      </w:r>
      <w:r w:rsidRPr="00415ECF">
        <w:rPr>
          <w:sz w:val="28"/>
          <w:szCs w:val="28"/>
        </w:rPr>
        <w:t>, алгоритм</w:t>
      </w:r>
      <w:r w:rsidR="00DE6971">
        <w:rPr>
          <w:sz w:val="28"/>
          <w:szCs w:val="28"/>
        </w:rPr>
        <w:t>а</w:t>
      </w:r>
      <w:r w:rsidRPr="00415ECF">
        <w:rPr>
          <w:sz w:val="28"/>
          <w:szCs w:val="28"/>
        </w:rPr>
        <w:t>, таблиц</w:t>
      </w:r>
      <w:r w:rsidR="00DE6971">
        <w:rPr>
          <w:sz w:val="28"/>
          <w:szCs w:val="28"/>
        </w:rPr>
        <w:t>ы</w:t>
      </w:r>
      <w:r w:rsidRPr="00415ECF">
        <w:rPr>
          <w:sz w:val="28"/>
          <w:szCs w:val="28"/>
        </w:rPr>
        <w:t>, схем</w:t>
      </w:r>
      <w:r w:rsidR="00DE6971">
        <w:rPr>
          <w:sz w:val="28"/>
          <w:szCs w:val="28"/>
        </w:rPr>
        <w:t>ы</w:t>
      </w:r>
      <w:r w:rsidRPr="00415ECF">
        <w:rPr>
          <w:sz w:val="28"/>
          <w:szCs w:val="28"/>
        </w:rPr>
        <w:t xml:space="preserve">, разворачивать ее,  </w:t>
      </w:r>
      <w:r>
        <w:rPr>
          <w:sz w:val="28"/>
          <w:szCs w:val="28"/>
        </w:rPr>
        <w:t xml:space="preserve">преобразовывать </w:t>
      </w:r>
      <w:r w:rsidRPr="00415ECF">
        <w:rPr>
          <w:sz w:val="28"/>
          <w:szCs w:val="28"/>
        </w:rPr>
        <w:t xml:space="preserve">из визуальной в словесную и наоборот. </w:t>
      </w:r>
      <w:r>
        <w:rPr>
          <w:sz w:val="28"/>
          <w:szCs w:val="28"/>
        </w:rPr>
        <w:t>В ходе данной работы у учащихся начальных классов у</w:t>
      </w:r>
      <w:r w:rsidRPr="00415ECF">
        <w:rPr>
          <w:sz w:val="28"/>
          <w:szCs w:val="28"/>
        </w:rPr>
        <w:t>лучшается запоминание информации – в том случае, когда она представлена как визуально, так и в текстовой форме</w:t>
      </w:r>
      <w:r>
        <w:rPr>
          <w:sz w:val="28"/>
          <w:szCs w:val="28"/>
        </w:rPr>
        <w:t xml:space="preserve">; </w:t>
      </w:r>
      <w:r w:rsidRPr="00415ECF">
        <w:rPr>
          <w:sz w:val="28"/>
          <w:szCs w:val="28"/>
        </w:rPr>
        <w:t xml:space="preserve"> </w:t>
      </w:r>
      <w:r>
        <w:rPr>
          <w:sz w:val="28"/>
          <w:szCs w:val="28"/>
        </w:rPr>
        <w:t>у</w:t>
      </w:r>
      <w:r w:rsidRPr="00415ECF">
        <w:rPr>
          <w:sz w:val="28"/>
          <w:szCs w:val="28"/>
        </w:rPr>
        <w:t>лучшается понимание прочитанного</w:t>
      </w:r>
      <w:r>
        <w:rPr>
          <w:sz w:val="28"/>
          <w:szCs w:val="28"/>
        </w:rPr>
        <w:t xml:space="preserve">; способствует </w:t>
      </w:r>
      <w:r w:rsidRPr="00415ECF">
        <w:rPr>
          <w:sz w:val="28"/>
          <w:szCs w:val="28"/>
        </w:rPr>
        <w:t>успеваемост</w:t>
      </w:r>
      <w:r>
        <w:rPr>
          <w:sz w:val="28"/>
          <w:szCs w:val="28"/>
        </w:rPr>
        <w:t>и</w:t>
      </w:r>
      <w:r w:rsidRPr="00415ECF">
        <w:rPr>
          <w:sz w:val="28"/>
          <w:szCs w:val="28"/>
        </w:rPr>
        <w:t>, в том числе у учеников, имеющих трудности в обучении.</w:t>
      </w:r>
      <w:r>
        <w:rPr>
          <w:sz w:val="28"/>
          <w:szCs w:val="28"/>
        </w:rPr>
        <w:t xml:space="preserve"> </w:t>
      </w:r>
      <w:r w:rsidRPr="00320B14">
        <w:rPr>
          <w:sz w:val="28"/>
          <w:szCs w:val="28"/>
        </w:rPr>
        <w:t>Использование графических организаторов информации может быть чрезвычайно полезным как для учителей, так и для учеников, поскольку они делают уроки более увлекательными и понятными.</w:t>
      </w:r>
    </w:p>
    <w:p w14:paraId="0954713E" w14:textId="77777777" w:rsidR="00A05CD3" w:rsidRPr="005E7A6A" w:rsidRDefault="00A05CD3" w:rsidP="00A05CD3">
      <w:pPr>
        <w:ind w:firstLine="708"/>
        <w:jc w:val="center"/>
        <w:rPr>
          <w:b/>
          <w:sz w:val="28"/>
          <w:szCs w:val="28"/>
        </w:rPr>
      </w:pPr>
      <w:r w:rsidRPr="005E7A6A">
        <w:rPr>
          <w:b/>
          <w:sz w:val="28"/>
          <w:szCs w:val="28"/>
        </w:rPr>
        <w:t>Виды графических организаторов</w:t>
      </w:r>
    </w:p>
    <w:p w14:paraId="078908E8" w14:textId="77777777" w:rsidR="00A05CD3" w:rsidRPr="00320B14" w:rsidRDefault="00A05CD3" w:rsidP="00A05CD3">
      <w:pPr>
        <w:ind w:firstLine="708"/>
        <w:jc w:val="both"/>
        <w:rPr>
          <w:sz w:val="28"/>
          <w:szCs w:val="28"/>
        </w:rPr>
      </w:pPr>
      <w:r w:rsidRPr="00320B14">
        <w:rPr>
          <w:rStyle w:val="a7"/>
          <w:bCs w:val="0"/>
          <w:sz w:val="28"/>
          <w:szCs w:val="28"/>
        </w:rPr>
        <w:t>«Лента событий»</w:t>
      </w:r>
      <w:r w:rsidRPr="00320B14">
        <w:rPr>
          <w:sz w:val="28"/>
          <w:szCs w:val="28"/>
        </w:rPr>
        <w:t xml:space="preserve"> — это графический организатор, который помогает визуализировать хронологию событий. </w:t>
      </w:r>
    </w:p>
    <w:p w14:paraId="2F27544B" w14:textId="77777777" w:rsidR="00A05CD3" w:rsidRPr="00320B14" w:rsidRDefault="00A05CD3" w:rsidP="00A05CD3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320B14">
        <w:rPr>
          <w:rStyle w:val="a7"/>
          <w:sz w:val="28"/>
          <w:szCs w:val="28"/>
        </w:rPr>
        <w:t>Как его использовать</w:t>
      </w:r>
    </w:p>
    <w:p w14:paraId="12D99AF0" w14:textId="11B0FFA3" w:rsidR="00A05CD3" w:rsidRPr="00320B14" w:rsidRDefault="00A05CD3" w:rsidP="00A05CD3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320B14">
        <w:rPr>
          <w:sz w:val="28"/>
          <w:szCs w:val="28"/>
        </w:rPr>
        <w:t>1. Определит</w:t>
      </w:r>
      <w:r w:rsidR="00DE6971">
        <w:rPr>
          <w:sz w:val="28"/>
          <w:szCs w:val="28"/>
        </w:rPr>
        <w:t>ь</w:t>
      </w:r>
      <w:r w:rsidRPr="00320B14">
        <w:rPr>
          <w:sz w:val="28"/>
          <w:szCs w:val="28"/>
        </w:rPr>
        <w:t xml:space="preserve"> этапы события, происходящие в тексте.</w:t>
      </w:r>
    </w:p>
    <w:p w14:paraId="4119ACEC" w14:textId="4A62FD33" w:rsidR="00A05CD3" w:rsidRPr="00320B14" w:rsidRDefault="00A05CD3" w:rsidP="00A05CD3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320B14">
        <w:rPr>
          <w:sz w:val="28"/>
          <w:szCs w:val="28"/>
        </w:rPr>
        <w:t>2. Расположит</w:t>
      </w:r>
      <w:r w:rsidR="00DE6971">
        <w:rPr>
          <w:sz w:val="28"/>
          <w:szCs w:val="28"/>
        </w:rPr>
        <w:t>ь</w:t>
      </w:r>
      <w:r w:rsidRPr="00320B14">
        <w:rPr>
          <w:sz w:val="28"/>
          <w:szCs w:val="28"/>
        </w:rPr>
        <w:t xml:space="preserve"> эт</w:t>
      </w:r>
      <w:r>
        <w:rPr>
          <w:sz w:val="28"/>
          <w:szCs w:val="28"/>
        </w:rPr>
        <w:t xml:space="preserve">апы </w:t>
      </w:r>
      <w:r w:rsidRPr="00320B14">
        <w:rPr>
          <w:sz w:val="28"/>
          <w:szCs w:val="28"/>
        </w:rPr>
        <w:t>в нужном порядке.</w:t>
      </w:r>
    </w:p>
    <w:p w14:paraId="110BBB5E" w14:textId="77777777" w:rsidR="00A05CD3" w:rsidRPr="00320B14" w:rsidRDefault="001236B9" w:rsidP="00A05CD3">
      <w:pPr>
        <w:jc w:val="center"/>
        <w:rPr>
          <w:sz w:val="28"/>
          <w:szCs w:val="28"/>
        </w:rPr>
      </w:pPr>
      <w:hyperlink r:id="rId5" w:tgtFrame="_blank" w:history="1">
        <w:r w:rsidR="00A05CD3" w:rsidRPr="00320B14">
          <w:rPr>
            <w:sz w:val="28"/>
            <w:szCs w:val="28"/>
          </w:rPr>
          <w:fldChar w:fldCharType="begin"/>
        </w:r>
        <w:r w:rsidR="00A05CD3" w:rsidRPr="00320B14">
          <w:rPr>
            <w:sz w:val="28"/>
            <w:szCs w:val="28"/>
          </w:rPr>
          <w:instrText xml:space="preserve"> INCLUDEPICTURE "https://d3n817fwly711g.cloudfront.net/uploads/2019/10/Sequence-Graphic-Organizer-1024x519.png" \* MERGEFORMATINET </w:instrText>
        </w:r>
        <w:r w:rsidR="00A05CD3" w:rsidRPr="00320B14">
          <w:rPr>
            <w:sz w:val="28"/>
            <w:szCs w:val="28"/>
          </w:rPr>
          <w:fldChar w:fldCharType="separate"/>
        </w:r>
        <w:r w:rsidR="00A05CD3">
          <w:rPr>
            <w:sz w:val="28"/>
            <w:szCs w:val="28"/>
          </w:rPr>
          <w:fldChar w:fldCharType="begin"/>
        </w:r>
        <w:r w:rsidR="00A05CD3">
          <w:rPr>
            <w:sz w:val="28"/>
            <w:szCs w:val="28"/>
          </w:rPr>
          <w:instrText xml:space="preserve"> INCLUDEPICTURE  "https://d3n817fwly711g.cloudfront.net/uploads/2019/10/Sequence-Graphic-Organizer-1024x519.png" \* MERGEFORMATINET </w:instrText>
        </w:r>
        <w:r w:rsidR="00A05CD3">
          <w:rPr>
            <w:sz w:val="28"/>
            <w:szCs w:val="28"/>
          </w:rPr>
          <w:fldChar w:fldCharType="separate"/>
        </w:r>
        <w:r w:rsidR="00A05CD3">
          <w:rPr>
            <w:sz w:val="28"/>
            <w:szCs w:val="28"/>
          </w:rPr>
          <w:fldChar w:fldCharType="begin"/>
        </w:r>
        <w:r w:rsidR="00A05CD3">
          <w:rPr>
            <w:sz w:val="28"/>
            <w:szCs w:val="28"/>
          </w:rPr>
          <w:instrText xml:space="preserve"> INCLUDEPICTURE  "https://d3n817fwly711g.cloudfront.net/uploads/2019/10/Sequence-Graphic-Organizer-1024x519.png" \* MERGEFORMATINET </w:instrText>
        </w:r>
        <w:r w:rsidR="00A05CD3">
          <w:rPr>
            <w:sz w:val="28"/>
            <w:szCs w:val="28"/>
          </w:rPr>
          <w:fldChar w:fldCharType="separate"/>
        </w:r>
        <w:r w:rsidR="000A2545">
          <w:rPr>
            <w:sz w:val="28"/>
            <w:szCs w:val="28"/>
          </w:rPr>
          <w:fldChar w:fldCharType="begin"/>
        </w:r>
        <w:r w:rsidR="000A2545">
          <w:rPr>
            <w:sz w:val="28"/>
            <w:szCs w:val="28"/>
          </w:rPr>
          <w:instrText xml:space="preserve"> INCLUDEPICTURE  "https://d3n817fwly711g.cloudfront.net/uploads/2019/10/Sequence-Graphic-Organizer-1024x519.png" \* MERGEFORMATINET </w:instrText>
        </w:r>
        <w:r w:rsidR="000A2545">
          <w:rPr>
            <w:sz w:val="28"/>
            <w:szCs w:val="28"/>
          </w:rPr>
          <w:fldChar w:fldCharType="separate"/>
        </w:r>
        <w:r w:rsidR="00667765">
          <w:rPr>
            <w:sz w:val="28"/>
            <w:szCs w:val="28"/>
          </w:rPr>
          <w:fldChar w:fldCharType="begin"/>
        </w:r>
        <w:r w:rsidR="00667765">
          <w:rPr>
            <w:sz w:val="28"/>
            <w:szCs w:val="28"/>
          </w:rPr>
          <w:instrText xml:space="preserve"> INCLUDEPICTURE  "https://d3n817fwly711g.cloudfront.net/uploads/2019/10/Sequence-Graphic-Organizer-1024x519.png" \* MERGEFORMATINET </w:instrText>
        </w:r>
        <w:r w:rsidR="00667765">
          <w:rPr>
            <w:sz w:val="28"/>
            <w:szCs w:val="28"/>
          </w:rPr>
          <w:fldChar w:fldCharType="separate"/>
        </w:r>
        <w:r>
          <w:rPr>
            <w:sz w:val="28"/>
            <w:szCs w:val="28"/>
          </w:rPr>
          <w:fldChar w:fldCharType="begin"/>
        </w:r>
        <w:r>
          <w:rPr>
            <w:sz w:val="28"/>
            <w:szCs w:val="28"/>
          </w:rPr>
          <w:instrText xml:space="preserve"> </w:instrText>
        </w:r>
        <w:r>
          <w:rPr>
            <w:sz w:val="28"/>
            <w:szCs w:val="28"/>
          </w:rPr>
          <w:instrText>INCLUDEPICTURE  "https://d3n817fwly71</w:instrText>
        </w:r>
        <w:r>
          <w:rPr>
            <w:sz w:val="28"/>
            <w:szCs w:val="28"/>
          </w:rPr>
          <w:instrText>1g.cloudfront.net/uploads/2019/10/Sequence-Graphic-Organizer-1024x519.png" \* MERGEFORMATINET</w:instrText>
        </w:r>
        <w:r>
          <w:rPr>
            <w:sz w:val="28"/>
            <w:szCs w:val="28"/>
          </w:rPr>
          <w:instrText xml:space="preserve"> </w:instrText>
        </w:r>
        <w:r>
          <w:rPr>
            <w:sz w:val="28"/>
            <w:szCs w:val="28"/>
          </w:rPr>
          <w:fldChar w:fldCharType="separate"/>
        </w:r>
        <w:r>
          <w:rPr>
            <w:sz w:val="28"/>
            <w:szCs w:val="28"/>
          </w:rPr>
          <w:pict w14:anchorId="10FB592C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alt="Графический органайзер &quot;Последовательность&quot; Типы графических органайзеров" style="width:239.25pt;height:121.5pt" o:button="t">
              <v:imagedata r:id="rId6" r:href="rId7"/>
            </v:shape>
          </w:pict>
        </w:r>
        <w:r>
          <w:rPr>
            <w:sz w:val="28"/>
            <w:szCs w:val="28"/>
          </w:rPr>
          <w:fldChar w:fldCharType="end"/>
        </w:r>
        <w:r w:rsidR="00667765">
          <w:rPr>
            <w:sz w:val="28"/>
            <w:szCs w:val="28"/>
          </w:rPr>
          <w:fldChar w:fldCharType="end"/>
        </w:r>
        <w:r w:rsidR="000A2545">
          <w:rPr>
            <w:sz w:val="28"/>
            <w:szCs w:val="28"/>
          </w:rPr>
          <w:fldChar w:fldCharType="end"/>
        </w:r>
        <w:r w:rsidR="00A05CD3">
          <w:rPr>
            <w:sz w:val="28"/>
            <w:szCs w:val="28"/>
          </w:rPr>
          <w:fldChar w:fldCharType="end"/>
        </w:r>
        <w:r w:rsidR="00A05CD3">
          <w:rPr>
            <w:sz w:val="28"/>
            <w:szCs w:val="28"/>
          </w:rPr>
          <w:fldChar w:fldCharType="end"/>
        </w:r>
        <w:r w:rsidR="00A05CD3" w:rsidRPr="00320B14">
          <w:rPr>
            <w:sz w:val="28"/>
            <w:szCs w:val="28"/>
          </w:rPr>
          <w:fldChar w:fldCharType="end"/>
        </w:r>
      </w:hyperlink>
    </w:p>
    <w:p w14:paraId="0A1FD2A1" w14:textId="77777777" w:rsidR="00A05CD3" w:rsidRPr="00320B14" w:rsidRDefault="00A05CD3" w:rsidP="00A05CD3">
      <w:pPr>
        <w:ind w:firstLine="708"/>
        <w:jc w:val="both"/>
        <w:rPr>
          <w:sz w:val="28"/>
          <w:szCs w:val="28"/>
        </w:rPr>
      </w:pPr>
      <w:r w:rsidRPr="00320B14">
        <w:rPr>
          <w:b/>
          <w:sz w:val="28"/>
          <w:szCs w:val="28"/>
        </w:rPr>
        <w:t>«Синквейн»</w:t>
      </w:r>
      <w:r>
        <w:rPr>
          <w:sz w:val="28"/>
          <w:szCs w:val="28"/>
        </w:rPr>
        <w:t xml:space="preserve"> </w:t>
      </w:r>
      <w:r w:rsidRPr="00320B14">
        <w:rPr>
          <w:sz w:val="28"/>
          <w:szCs w:val="28"/>
        </w:rPr>
        <w:t xml:space="preserve">– это особое стихотворение, которое возникает в результате анализа и синтеза информации. Это прием, позволяющий развивать способности </w:t>
      </w:r>
      <w:r>
        <w:rPr>
          <w:sz w:val="28"/>
          <w:szCs w:val="28"/>
        </w:rPr>
        <w:t xml:space="preserve">представлять </w:t>
      </w:r>
      <w:r w:rsidRPr="00320B14">
        <w:rPr>
          <w:sz w:val="28"/>
          <w:szCs w:val="28"/>
        </w:rPr>
        <w:t>информацию</w:t>
      </w:r>
      <w:r>
        <w:rPr>
          <w:sz w:val="28"/>
          <w:szCs w:val="28"/>
        </w:rPr>
        <w:t xml:space="preserve"> </w:t>
      </w:r>
      <w:r w:rsidRPr="00320B14">
        <w:rPr>
          <w:sz w:val="28"/>
          <w:szCs w:val="28"/>
        </w:rPr>
        <w:t>в нескольких словах. Это быстрый, но мощный инструмент для рефлексии</w:t>
      </w:r>
      <w:r>
        <w:rPr>
          <w:sz w:val="28"/>
          <w:szCs w:val="28"/>
        </w:rPr>
        <w:t xml:space="preserve">. </w:t>
      </w:r>
      <w:r w:rsidRPr="00320B14">
        <w:rPr>
          <w:sz w:val="28"/>
          <w:szCs w:val="28"/>
        </w:rPr>
        <w:t xml:space="preserve">Чтобы составить синквейн, нужно научиться находить в тексте, в материале главные элементы, делать выводы и заключения, высказывать своё мнение, анализировать, обобщать, объединять и кратко излагать. </w:t>
      </w:r>
    </w:p>
    <w:p w14:paraId="42104A81" w14:textId="05EBA8D4" w:rsidR="00923442" w:rsidRPr="00923442" w:rsidRDefault="00923442" w:rsidP="00923442">
      <w:pPr>
        <w:shd w:val="clear" w:color="auto" w:fill="FFFFFF"/>
        <w:rPr>
          <w:color w:val="333333"/>
          <w:sz w:val="28"/>
          <w:szCs w:val="28"/>
        </w:rPr>
      </w:pPr>
      <w:r w:rsidRPr="00923442">
        <w:rPr>
          <w:color w:val="333333"/>
          <w:sz w:val="28"/>
          <w:szCs w:val="28"/>
        </w:rPr>
        <w:t>Основные характеристики</w:t>
      </w:r>
      <w:r>
        <w:rPr>
          <w:color w:val="333333"/>
          <w:sz w:val="28"/>
          <w:szCs w:val="28"/>
        </w:rPr>
        <w:t xml:space="preserve"> синквейна</w:t>
      </w:r>
      <w:r w:rsidRPr="00923442">
        <w:rPr>
          <w:color w:val="333333"/>
          <w:sz w:val="28"/>
          <w:szCs w:val="28"/>
        </w:rPr>
        <w:t>:</w:t>
      </w:r>
    </w:p>
    <w:p w14:paraId="0607180D" w14:textId="45B70D0F" w:rsidR="00923442" w:rsidRPr="00923442" w:rsidRDefault="00923442" w:rsidP="00923442">
      <w:pPr>
        <w:pStyle w:val="futurismarkdown-listitem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923442">
        <w:rPr>
          <w:color w:val="333333"/>
          <w:sz w:val="28"/>
          <w:szCs w:val="28"/>
        </w:rPr>
        <w:t>Строгая структура из 5 строк</w:t>
      </w:r>
    </w:p>
    <w:p w14:paraId="59324E63" w14:textId="77777777" w:rsidR="00923442" w:rsidRPr="00923442" w:rsidRDefault="00923442" w:rsidP="00923442">
      <w:pPr>
        <w:pStyle w:val="futurismarkdown-listitem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923442">
        <w:rPr>
          <w:color w:val="333333"/>
          <w:sz w:val="28"/>
          <w:szCs w:val="28"/>
        </w:rPr>
        <w:t>Отсутствие рифмы</w:t>
      </w:r>
    </w:p>
    <w:p w14:paraId="79F6177C" w14:textId="77777777" w:rsidR="00923442" w:rsidRPr="00923442" w:rsidRDefault="00923442" w:rsidP="00923442">
      <w:pPr>
        <w:pStyle w:val="futurismarkdown-listitem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923442">
        <w:rPr>
          <w:color w:val="333333"/>
          <w:sz w:val="28"/>
          <w:szCs w:val="28"/>
        </w:rPr>
        <w:t>Определённое количество слов/частей речи в каждой строке</w:t>
      </w:r>
    </w:p>
    <w:p w14:paraId="2515B94A" w14:textId="3B52B661" w:rsidR="00923442" w:rsidRPr="00923442" w:rsidRDefault="00923442" w:rsidP="00923442">
      <w:pPr>
        <w:rPr>
          <w:color w:val="333333"/>
          <w:sz w:val="28"/>
          <w:szCs w:val="28"/>
        </w:rPr>
      </w:pPr>
      <w:r w:rsidRPr="00923442">
        <w:rPr>
          <w:color w:val="333333"/>
          <w:sz w:val="28"/>
          <w:szCs w:val="28"/>
        </w:rPr>
        <w:t>Классическая схема построения синквейна:</w:t>
      </w:r>
    </w:p>
    <w:p w14:paraId="4D721982" w14:textId="77777777" w:rsidR="00923442" w:rsidRPr="00923442" w:rsidRDefault="00923442" w:rsidP="006F4F3A">
      <w:pPr>
        <w:pStyle w:val="futurismarkdown-listitem"/>
        <w:spacing w:before="0" w:beforeAutospacing="0" w:after="0" w:afterAutospacing="0"/>
        <w:rPr>
          <w:color w:val="333333"/>
          <w:sz w:val="28"/>
          <w:szCs w:val="28"/>
        </w:rPr>
      </w:pPr>
      <w:r w:rsidRPr="00923442">
        <w:rPr>
          <w:color w:val="333333"/>
          <w:sz w:val="28"/>
          <w:szCs w:val="28"/>
        </w:rPr>
        <w:t>Первая строка — одно слово (существительное) — тема синквейна</w:t>
      </w:r>
    </w:p>
    <w:p w14:paraId="2D4970F6" w14:textId="77777777" w:rsidR="00923442" w:rsidRPr="00923442" w:rsidRDefault="00923442" w:rsidP="006F4F3A">
      <w:pPr>
        <w:pStyle w:val="futurismarkdown-listitem"/>
        <w:spacing w:before="0" w:beforeAutospacing="0" w:after="0" w:afterAutospacing="0"/>
        <w:rPr>
          <w:color w:val="333333"/>
          <w:sz w:val="28"/>
          <w:szCs w:val="28"/>
        </w:rPr>
      </w:pPr>
      <w:r w:rsidRPr="00923442">
        <w:rPr>
          <w:color w:val="333333"/>
          <w:sz w:val="28"/>
          <w:szCs w:val="28"/>
        </w:rPr>
        <w:lastRenderedPageBreak/>
        <w:t>Вторая строка — два слова (прилагательные) — описание темы</w:t>
      </w:r>
    </w:p>
    <w:p w14:paraId="757F53F2" w14:textId="77777777" w:rsidR="00923442" w:rsidRPr="00923442" w:rsidRDefault="00923442" w:rsidP="006F4F3A">
      <w:pPr>
        <w:pStyle w:val="futurismarkdown-listitem"/>
        <w:spacing w:before="0" w:beforeAutospacing="0" w:after="0" w:afterAutospacing="0"/>
        <w:rPr>
          <w:color w:val="333333"/>
          <w:sz w:val="28"/>
          <w:szCs w:val="28"/>
        </w:rPr>
      </w:pPr>
      <w:r w:rsidRPr="00923442">
        <w:rPr>
          <w:color w:val="333333"/>
          <w:sz w:val="28"/>
          <w:szCs w:val="28"/>
        </w:rPr>
        <w:t>Третья строка — три слова (глаголы) — действия</w:t>
      </w:r>
    </w:p>
    <w:p w14:paraId="30C46F2A" w14:textId="77777777" w:rsidR="00923442" w:rsidRPr="00923442" w:rsidRDefault="00923442" w:rsidP="006F4F3A">
      <w:pPr>
        <w:pStyle w:val="futurismarkdown-listitem"/>
        <w:spacing w:before="0" w:beforeAutospacing="0" w:after="0" w:afterAutospacing="0"/>
        <w:rPr>
          <w:color w:val="333333"/>
          <w:sz w:val="28"/>
          <w:szCs w:val="28"/>
        </w:rPr>
      </w:pPr>
      <w:r w:rsidRPr="00923442">
        <w:rPr>
          <w:color w:val="333333"/>
          <w:sz w:val="28"/>
          <w:szCs w:val="28"/>
        </w:rPr>
        <w:t>Четвёртая строка — четыре слова — отношение к теме</w:t>
      </w:r>
    </w:p>
    <w:p w14:paraId="7AE968A9" w14:textId="77777777" w:rsidR="00923442" w:rsidRPr="00923442" w:rsidRDefault="00923442" w:rsidP="006F4F3A">
      <w:pPr>
        <w:pStyle w:val="futurismarkdown-listitem"/>
        <w:spacing w:before="0" w:beforeAutospacing="0" w:after="0" w:afterAutospacing="0"/>
        <w:rPr>
          <w:color w:val="333333"/>
          <w:sz w:val="28"/>
          <w:szCs w:val="28"/>
        </w:rPr>
      </w:pPr>
      <w:r w:rsidRPr="00923442">
        <w:rPr>
          <w:color w:val="333333"/>
          <w:sz w:val="28"/>
          <w:szCs w:val="28"/>
        </w:rPr>
        <w:t>Пятая строка — одно слово (существительное) — синоним к теме</w:t>
      </w:r>
    </w:p>
    <w:p w14:paraId="5FD88095" w14:textId="77777777" w:rsidR="00A05CD3" w:rsidRPr="00415ECF" w:rsidRDefault="00A05CD3" w:rsidP="00A05CD3">
      <w:pPr>
        <w:ind w:firstLine="708"/>
        <w:jc w:val="both"/>
        <w:rPr>
          <w:sz w:val="28"/>
          <w:szCs w:val="28"/>
        </w:rPr>
      </w:pPr>
      <w:r w:rsidRPr="00320B14">
        <w:rPr>
          <w:sz w:val="28"/>
          <w:szCs w:val="28"/>
        </w:rPr>
        <w:t xml:space="preserve">            </w:t>
      </w:r>
      <w:r w:rsidRPr="00415ECF">
        <w:rPr>
          <w:noProof/>
          <w:sz w:val="28"/>
          <w:szCs w:val="28"/>
        </w:rPr>
        <w:drawing>
          <wp:inline distT="0" distB="0" distL="0" distR="0" wp14:anchorId="5114C4E2" wp14:editId="145BE056">
            <wp:extent cx="4438650" cy="2571750"/>
            <wp:effectExtent l="19050" t="0" r="38100" b="19050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14:paraId="0FC9BD42" w14:textId="77777777" w:rsidR="00A05CD3" w:rsidRPr="00415ECF" w:rsidRDefault="00A05CD3" w:rsidP="00A05CD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Синквейн </w:t>
      </w:r>
      <w:r w:rsidRPr="00415ECF">
        <w:rPr>
          <w:sz w:val="28"/>
          <w:szCs w:val="28"/>
        </w:rPr>
        <w:t xml:space="preserve">можно использовать на разных этапах урока: на стадии вызова, осмысления, рефлексии. Составляя синквейн, учащиеся реализуют свои личностные способности: интеллектуальные, творческие, образные и т.п. Правильно составленный синквейн имеет ярко выраженную эмоциональную окраску. </w:t>
      </w:r>
    </w:p>
    <w:p w14:paraId="496E3A62" w14:textId="206F320D" w:rsidR="00A05CD3" w:rsidRDefault="00A05CD3" w:rsidP="00A05CD3">
      <w:pPr>
        <w:ind w:firstLine="708"/>
        <w:jc w:val="both"/>
        <w:rPr>
          <w:sz w:val="28"/>
          <w:szCs w:val="28"/>
        </w:rPr>
      </w:pPr>
      <w:r w:rsidRPr="00415ECF">
        <w:rPr>
          <w:b/>
          <w:sz w:val="28"/>
          <w:szCs w:val="28"/>
        </w:rPr>
        <w:t xml:space="preserve"> «Диаграмма Венна» или «Круги Эйлера-Венна»</w:t>
      </w:r>
      <w:r w:rsidRPr="00415ECF">
        <w:rPr>
          <w:sz w:val="28"/>
          <w:szCs w:val="28"/>
        </w:rPr>
        <w:t xml:space="preserve"> – метод пересечения множеств. По своей природе диаграммы позволяют более наглядно выявить различные соотношения между понятиями. Диаграмма Венна – один из способов графических орган</w:t>
      </w:r>
      <w:r>
        <w:rPr>
          <w:sz w:val="28"/>
          <w:szCs w:val="28"/>
        </w:rPr>
        <w:t>изаторов</w:t>
      </w:r>
      <w:r w:rsidRPr="00415ECF">
        <w:rPr>
          <w:sz w:val="28"/>
          <w:szCs w:val="28"/>
        </w:rPr>
        <w:t xml:space="preserve">, который позволяет провести анализ и синтез, благодаря рассмотрению двух и более предметов, понятий или явлений. Состоит диаграмма из двух или нескольких пересекающихся кругов, представляющих собой группы, объединённые каким-либо общим свойством. Области, где круги пересекаются друг с другом, обозначают, что элементы из этих групп принадлежат одновременно всем данным множествам. То, что круги в диаграмме Венна могут пересекаться или не совпадать с некоторыми множествами позволяет быстро увидеть отношения между понятиями. </w:t>
      </w:r>
    </w:p>
    <w:p w14:paraId="24C29E4A" w14:textId="6D7BB5CB" w:rsidR="00A05CD3" w:rsidRPr="00415ECF" w:rsidRDefault="006F4F3A" w:rsidP="006F4F3A">
      <w:pPr>
        <w:ind w:firstLine="708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242A13E" wp14:editId="48E4658B">
            <wp:extent cx="3295015" cy="1914525"/>
            <wp:effectExtent l="133350" t="114300" r="133985" b="161925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80" b="6641"/>
                    <a:stretch/>
                  </pic:blipFill>
                  <pic:spPr bwMode="auto">
                    <a:xfrm>
                      <a:off x="0" y="0"/>
                      <a:ext cx="3308249" cy="19222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3F4ACF" w14:textId="77777777" w:rsidR="00A05CD3" w:rsidRPr="00415ECF" w:rsidRDefault="00A05CD3" w:rsidP="00A05CD3">
      <w:pPr>
        <w:ind w:firstLine="708"/>
        <w:jc w:val="both"/>
        <w:rPr>
          <w:sz w:val="28"/>
          <w:szCs w:val="28"/>
        </w:rPr>
      </w:pPr>
      <w:r w:rsidRPr="00415ECF">
        <w:rPr>
          <w:sz w:val="28"/>
          <w:szCs w:val="28"/>
        </w:rPr>
        <w:t>Алгоритм работы с приемом «Диаграмма Эйлера -Венна»</w:t>
      </w:r>
    </w:p>
    <w:p w14:paraId="6C25BD70" w14:textId="77777777" w:rsidR="00A05CD3" w:rsidRPr="00415ECF" w:rsidRDefault="00A05CD3" w:rsidP="00A05CD3">
      <w:pPr>
        <w:ind w:firstLine="708"/>
        <w:jc w:val="both"/>
        <w:rPr>
          <w:sz w:val="28"/>
          <w:szCs w:val="28"/>
        </w:rPr>
      </w:pPr>
      <w:r w:rsidRPr="00415ECF">
        <w:rPr>
          <w:sz w:val="28"/>
          <w:szCs w:val="28"/>
        </w:rPr>
        <w:lastRenderedPageBreak/>
        <w:t xml:space="preserve">1. На уроке выявляются два или более понятий, терминов, явлений, которые нужно сравнить. </w:t>
      </w:r>
    </w:p>
    <w:p w14:paraId="7EE17482" w14:textId="77777777" w:rsidR="00A05CD3" w:rsidRPr="00415ECF" w:rsidRDefault="00A05CD3" w:rsidP="00A05CD3">
      <w:pPr>
        <w:ind w:firstLine="708"/>
        <w:jc w:val="both"/>
        <w:rPr>
          <w:sz w:val="28"/>
          <w:szCs w:val="28"/>
        </w:rPr>
      </w:pPr>
      <w:r w:rsidRPr="00415ECF">
        <w:rPr>
          <w:sz w:val="28"/>
          <w:szCs w:val="28"/>
        </w:rPr>
        <w:t xml:space="preserve">2. Ученики рисуют кольца и заполняют графы. </w:t>
      </w:r>
    </w:p>
    <w:p w14:paraId="2A3FA520" w14:textId="77777777" w:rsidR="00A05CD3" w:rsidRPr="00415ECF" w:rsidRDefault="00A05CD3" w:rsidP="00A05CD3">
      <w:pPr>
        <w:ind w:firstLine="708"/>
        <w:jc w:val="both"/>
        <w:rPr>
          <w:sz w:val="28"/>
          <w:szCs w:val="28"/>
        </w:rPr>
      </w:pPr>
      <w:r w:rsidRPr="00415ECF">
        <w:rPr>
          <w:sz w:val="28"/>
          <w:szCs w:val="28"/>
        </w:rPr>
        <w:t xml:space="preserve">3. На этапе осмысления (закрепления материала) происходит обсуждение составленных диаграмм (в парах, в группах). </w:t>
      </w:r>
    </w:p>
    <w:p w14:paraId="66AE86E0" w14:textId="3AC63147" w:rsidR="00A05CD3" w:rsidRDefault="00A05CD3" w:rsidP="00A05CD3">
      <w:pPr>
        <w:ind w:firstLine="708"/>
        <w:jc w:val="both"/>
        <w:rPr>
          <w:sz w:val="28"/>
          <w:szCs w:val="28"/>
        </w:rPr>
      </w:pPr>
      <w:r w:rsidRPr="00415ECF">
        <w:rPr>
          <w:b/>
          <w:sz w:val="28"/>
          <w:szCs w:val="28"/>
        </w:rPr>
        <w:t xml:space="preserve"> «Кластер»</w:t>
      </w:r>
      <w:r w:rsidRPr="000E387F">
        <w:rPr>
          <w:sz w:val="28"/>
          <w:szCs w:val="28"/>
        </w:rPr>
        <w:t xml:space="preserve"> </w:t>
      </w:r>
      <w:r w:rsidRPr="00415ECF">
        <w:rPr>
          <w:sz w:val="28"/>
          <w:szCs w:val="28"/>
        </w:rPr>
        <w:t xml:space="preserve">(англ. cluster — скопление, кисть, рой) </w:t>
      </w:r>
      <w:r>
        <w:rPr>
          <w:sz w:val="28"/>
          <w:szCs w:val="28"/>
        </w:rPr>
        <w:t xml:space="preserve"> - </w:t>
      </w:r>
      <w:r w:rsidRPr="00415ECF">
        <w:rPr>
          <w:sz w:val="28"/>
          <w:szCs w:val="28"/>
        </w:rPr>
        <w:t xml:space="preserve"> самое распространённое графическое средство структурирования информации</w:t>
      </w:r>
      <w:r>
        <w:rPr>
          <w:sz w:val="28"/>
          <w:szCs w:val="28"/>
        </w:rPr>
        <w:t xml:space="preserve">, </w:t>
      </w:r>
      <w:r w:rsidRPr="00415ECF">
        <w:rPr>
          <w:sz w:val="28"/>
          <w:szCs w:val="28"/>
        </w:rPr>
        <w:t xml:space="preserve">объединение нескольких элементов вокруг основного фактора для определения смысла всей конструкции. Кластеры могут иметь множество разветвлений. Данный способ отображения информации примечателен тем, что с его помощью можно в систематизированном виде представить большие объемы информации в виде ключевых слов. Графически он устроен так: основное понятие помещается в центральную фигуру, к которому крепятся последующие фигуры (смысловые единицы). К последующим единицам также могут присоединяться новые элементы, которые более полно будут раскрывать общую картину кластера и расширять его логические связи. </w:t>
      </w:r>
    </w:p>
    <w:p w14:paraId="605D3354" w14:textId="7EAA505E" w:rsidR="00904733" w:rsidRPr="00415ECF" w:rsidRDefault="00904733" w:rsidP="00904733">
      <w:pPr>
        <w:ind w:firstLine="708"/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6DA260D" wp14:editId="34C7AD18">
                <wp:simplePos x="0" y="0"/>
                <wp:positionH relativeFrom="column">
                  <wp:posOffset>2766061</wp:posOffset>
                </wp:positionH>
                <wp:positionV relativeFrom="paragraph">
                  <wp:posOffset>702945</wp:posOffset>
                </wp:positionV>
                <wp:extent cx="1257300" cy="657225"/>
                <wp:effectExtent l="0" t="0" r="19050" b="28575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65722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849D07" w14:textId="3E85F8D7" w:rsidR="00904733" w:rsidRPr="00904733" w:rsidRDefault="00904733" w:rsidP="0090473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04733">
                              <w:rPr>
                                <w:sz w:val="20"/>
                                <w:szCs w:val="20"/>
                              </w:rPr>
                              <w:t xml:space="preserve">Главное слово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DA260D" id="Овал 9" o:spid="_x0000_s1026" style="position:absolute;left:0;text-align:left;margin-left:217.8pt;margin-top:55.35pt;width:99pt;height:51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" fillcolor="#7f7f7f [1612]" strokecolor="#1f3763 [1604]" strokeweight="1pt">
                <v:stroke joinstyle="miter"/>
                <v:textbox>
                  <w:txbxContent>
                    <w:p w14:paraId="41849D07" w14:textId="3E85F8D7" w:rsidR="00904733" w:rsidRPr="00904733" w:rsidRDefault="00904733" w:rsidP="0090473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904733">
                        <w:rPr>
                          <w:sz w:val="20"/>
                          <w:szCs w:val="20"/>
                        </w:rPr>
                        <w:t xml:space="preserve">Главное слово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7F2BEFF" wp14:editId="2FD96233">
            <wp:extent cx="3295650" cy="2254453"/>
            <wp:effectExtent l="0" t="0" r="0" b="0"/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787" cy="227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93FCD" w14:textId="77777777" w:rsidR="00A05CD3" w:rsidRPr="00415ECF" w:rsidRDefault="00A05CD3" w:rsidP="00A05CD3">
      <w:pPr>
        <w:ind w:left="708"/>
        <w:jc w:val="both"/>
        <w:rPr>
          <w:b/>
          <w:sz w:val="28"/>
          <w:szCs w:val="28"/>
        </w:rPr>
      </w:pPr>
      <w:r w:rsidRPr="00415ECF">
        <w:rPr>
          <w:b/>
          <w:noProof/>
          <w:sz w:val="28"/>
          <w:szCs w:val="28"/>
        </w:rPr>
        <w:drawing>
          <wp:inline distT="0" distB="0" distL="0" distR="0" wp14:anchorId="03B6D25A" wp14:editId="17B08410">
            <wp:extent cx="5629275" cy="2647950"/>
            <wp:effectExtent l="0" t="0" r="0" b="19050"/>
            <wp:docPr id="3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  <w:r w:rsidRPr="00415ECF">
        <w:rPr>
          <w:b/>
          <w:sz w:val="28"/>
          <w:szCs w:val="28"/>
        </w:rPr>
        <w:t xml:space="preserve">«Метод ЗХУ» (знаю, хочу узнать, узнал) </w:t>
      </w:r>
    </w:p>
    <w:p w14:paraId="5691820C" w14:textId="77777777" w:rsidR="00A05CD3" w:rsidRPr="00415ECF" w:rsidRDefault="00A05CD3" w:rsidP="00A05CD3">
      <w:pPr>
        <w:ind w:firstLine="708"/>
        <w:jc w:val="both"/>
        <w:rPr>
          <w:sz w:val="28"/>
          <w:szCs w:val="28"/>
        </w:rPr>
      </w:pPr>
      <w:r w:rsidRPr="00415ECF">
        <w:rPr>
          <w:sz w:val="28"/>
          <w:szCs w:val="28"/>
        </w:rPr>
        <w:t xml:space="preserve">«Знаю. Хочу знать. Умею», сокращенно ЗХУ — интерактивный методический прием, направленный на развитие обратной связи в познавательном процессе. Это очень удобный способ структурирования и систематизации изучаемого материала. При применении таблицы ЗХУ в учебном процессе происходит активность как со стороны учителя, так и со стороны учащихся. В ходе заполнения таблицы ученики учатся соотносить между собой уже знакомое и </w:t>
      </w:r>
      <w:r w:rsidRPr="00415ECF">
        <w:rPr>
          <w:sz w:val="28"/>
          <w:szCs w:val="28"/>
        </w:rPr>
        <w:lastRenderedPageBreak/>
        <w:t xml:space="preserve">новое, определять свои познавательные запросы, опираясь при этом на уже известную информацию. Работа с таблицей является своеобразной установкой на последующую самостоятельную деятельность. </w:t>
      </w:r>
      <w:r>
        <w:rPr>
          <w:sz w:val="28"/>
          <w:szCs w:val="28"/>
        </w:rPr>
        <w:t>З</w:t>
      </w:r>
      <w:r w:rsidRPr="00415ECF">
        <w:rPr>
          <w:sz w:val="28"/>
          <w:szCs w:val="28"/>
        </w:rPr>
        <w:t xml:space="preserve">аполнение </w:t>
      </w:r>
      <w:r>
        <w:rPr>
          <w:sz w:val="28"/>
          <w:szCs w:val="28"/>
        </w:rPr>
        <w:t xml:space="preserve">таблицы может </w:t>
      </w:r>
      <w:r w:rsidRPr="00415ECF">
        <w:rPr>
          <w:sz w:val="28"/>
          <w:szCs w:val="28"/>
        </w:rPr>
        <w:t>происходить в ходе всего урока. В начале урока, на основе ответов учащихся по пройденному материалу</w:t>
      </w:r>
      <w:r>
        <w:rPr>
          <w:sz w:val="28"/>
          <w:szCs w:val="28"/>
        </w:rPr>
        <w:t xml:space="preserve"> или прочитанному произведению,</w:t>
      </w:r>
      <w:r w:rsidRPr="00415ECF">
        <w:rPr>
          <w:sz w:val="28"/>
          <w:szCs w:val="28"/>
        </w:rPr>
        <w:t xml:space="preserve"> заполняется графа «Знаю». Сразу же</w:t>
      </w:r>
      <w:r>
        <w:rPr>
          <w:sz w:val="28"/>
          <w:szCs w:val="28"/>
        </w:rPr>
        <w:t xml:space="preserve"> </w:t>
      </w:r>
      <w:r w:rsidRPr="00415ECF">
        <w:rPr>
          <w:sz w:val="28"/>
          <w:szCs w:val="28"/>
        </w:rPr>
        <w:t xml:space="preserve">формулируются новые вопросы, ответы на которые ребята хотели бы получить после изучения </w:t>
      </w:r>
      <w:r>
        <w:rPr>
          <w:sz w:val="28"/>
          <w:szCs w:val="28"/>
        </w:rPr>
        <w:t xml:space="preserve">новой </w:t>
      </w:r>
      <w:r w:rsidRPr="00415ECF">
        <w:rPr>
          <w:sz w:val="28"/>
          <w:szCs w:val="28"/>
        </w:rPr>
        <w:t xml:space="preserve">темы. Их записывают во второй графе. Здесь важна помощь учителя, он должен замотивировать учащихся к рассуждению: </w:t>
      </w:r>
      <w:r>
        <w:rPr>
          <w:sz w:val="28"/>
          <w:szCs w:val="28"/>
        </w:rPr>
        <w:t>«</w:t>
      </w:r>
      <w:r w:rsidRPr="00415ECF">
        <w:rPr>
          <w:sz w:val="28"/>
          <w:szCs w:val="28"/>
        </w:rPr>
        <w:t>Что вы хотели бы узнать еще? Чему сегодня на уроке можно научиться?</w:t>
      </w:r>
      <w:r>
        <w:rPr>
          <w:sz w:val="28"/>
          <w:szCs w:val="28"/>
        </w:rPr>
        <w:t>»</w:t>
      </w:r>
      <w:r w:rsidRPr="00415ECF">
        <w:rPr>
          <w:sz w:val="28"/>
          <w:szCs w:val="28"/>
        </w:rPr>
        <w:t xml:space="preserve"> В конце урока, на этапе рефлексии, учащиеся делают выводы и записывают в третьей графе то, что узнали. </w:t>
      </w:r>
    </w:p>
    <w:p w14:paraId="2736F9C0" w14:textId="77777777" w:rsidR="00A05CD3" w:rsidRPr="00415ECF" w:rsidRDefault="00A05CD3" w:rsidP="00A05CD3">
      <w:pPr>
        <w:ind w:firstLine="708"/>
        <w:jc w:val="center"/>
        <w:rPr>
          <w:sz w:val="28"/>
          <w:szCs w:val="28"/>
        </w:rPr>
      </w:pPr>
      <w:r w:rsidRPr="00415ECF">
        <w:rPr>
          <w:noProof/>
          <w:sz w:val="28"/>
          <w:szCs w:val="28"/>
        </w:rPr>
        <w:drawing>
          <wp:inline distT="0" distB="0" distL="0" distR="0" wp14:anchorId="69C72A95" wp14:editId="18B98EFE">
            <wp:extent cx="3713992" cy="1488164"/>
            <wp:effectExtent l="0" t="0" r="1270" b="0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0" t="19082" r="6109" b="18558"/>
                    <a:stretch/>
                  </pic:blipFill>
                  <pic:spPr bwMode="auto">
                    <a:xfrm>
                      <a:off x="0" y="0"/>
                      <a:ext cx="3745028" cy="15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180A1A" w14:textId="77777777" w:rsidR="00A05CD3" w:rsidRDefault="00A05CD3" w:rsidP="00A05CD3">
      <w:pPr>
        <w:jc w:val="both"/>
        <w:rPr>
          <w:b/>
          <w:sz w:val="28"/>
          <w:szCs w:val="28"/>
        </w:rPr>
      </w:pPr>
    </w:p>
    <w:p w14:paraId="4C4848A2" w14:textId="77777777" w:rsidR="00A05CD3" w:rsidRPr="00415ECF" w:rsidRDefault="00A05CD3" w:rsidP="00A05CD3">
      <w:pPr>
        <w:jc w:val="both"/>
        <w:rPr>
          <w:b/>
          <w:sz w:val="28"/>
          <w:szCs w:val="28"/>
        </w:rPr>
      </w:pPr>
      <w:r w:rsidRPr="00415ECF">
        <w:rPr>
          <w:b/>
          <w:sz w:val="28"/>
          <w:szCs w:val="28"/>
        </w:rPr>
        <w:t xml:space="preserve"> «Фишбоун» </w:t>
      </w:r>
    </w:p>
    <w:p w14:paraId="0C1749BF" w14:textId="77777777" w:rsidR="00A05CD3" w:rsidRPr="00415ECF" w:rsidRDefault="00A05CD3" w:rsidP="00A05CD3">
      <w:pPr>
        <w:ind w:firstLine="708"/>
        <w:jc w:val="both"/>
        <w:rPr>
          <w:sz w:val="28"/>
          <w:szCs w:val="28"/>
        </w:rPr>
      </w:pPr>
      <w:r w:rsidRPr="00415ECF">
        <w:rPr>
          <w:sz w:val="28"/>
          <w:szCs w:val="28"/>
        </w:rPr>
        <w:t>В основе Фишбоуна — схематическая диаграмма в форме рыбьего скелета. Схема Фишбоун представляет собой графическое изображение, позволяющее наглядно продемонстрировать определенные в процессе анализа причины конкретных событий, явлений, проблем и соответствующие выводы или результаты обсуждения. Схемы Фишбоун дают возможность организовать работу участников в парах или группах</w:t>
      </w:r>
      <w:r>
        <w:rPr>
          <w:sz w:val="28"/>
          <w:szCs w:val="28"/>
        </w:rPr>
        <w:t xml:space="preserve">, </w:t>
      </w:r>
      <w:r w:rsidRPr="00415ECF">
        <w:rPr>
          <w:sz w:val="28"/>
          <w:szCs w:val="28"/>
        </w:rPr>
        <w:t>развивать критическое мышление</w:t>
      </w:r>
      <w:r>
        <w:rPr>
          <w:sz w:val="28"/>
          <w:szCs w:val="28"/>
        </w:rPr>
        <w:t>,</w:t>
      </w:r>
      <w:r w:rsidRPr="00415ECF">
        <w:rPr>
          <w:sz w:val="28"/>
          <w:szCs w:val="28"/>
        </w:rPr>
        <w:t xml:space="preserve"> визуализировать взаимосвязи между причинами и следствиями</w:t>
      </w:r>
      <w:r>
        <w:rPr>
          <w:sz w:val="28"/>
          <w:szCs w:val="28"/>
        </w:rPr>
        <w:t xml:space="preserve">. </w:t>
      </w:r>
      <w:r w:rsidRPr="00415ECF">
        <w:rPr>
          <w:sz w:val="28"/>
          <w:szCs w:val="28"/>
        </w:rPr>
        <w:t>Схема Фишбоун может</w:t>
      </w:r>
      <w:r>
        <w:rPr>
          <w:sz w:val="28"/>
          <w:szCs w:val="28"/>
        </w:rPr>
        <w:t xml:space="preserve"> </w:t>
      </w:r>
      <w:r w:rsidRPr="00415ECF">
        <w:rPr>
          <w:sz w:val="28"/>
          <w:szCs w:val="28"/>
        </w:rPr>
        <w:t xml:space="preserve">иметь горизонтальный или вертикальный вид. </w:t>
      </w:r>
    </w:p>
    <w:p w14:paraId="7474D52A" w14:textId="77777777" w:rsidR="00A05CD3" w:rsidRPr="009F3AF5" w:rsidRDefault="00A05CD3" w:rsidP="00A05CD3">
      <w:pPr>
        <w:ind w:firstLine="708"/>
        <w:jc w:val="center"/>
        <w:rPr>
          <w:sz w:val="28"/>
          <w:szCs w:val="28"/>
        </w:rPr>
      </w:pPr>
      <w:r w:rsidRPr="00415ECF">
        <w:rPr>
          <w:noProof/>
          <w:sz w:val="28"/>
          <w:szCs w:val="28"/>
        </w:rPr>
        <w:drawing>
          <wp:inline distT="0" distB="0" distL="0" distR="0" wp14:anchorId="21AF593A" wp14:editId="5EFECD53">
            <wp:extent cx="2905125" cy="16192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7686" t="33054" r="36209" b="21264"/>
                    <a:stretch/>
                  </pic:blipFill>
                  <pic:spPr bwMode="auto">
                    <a:xfrm>
                      <a:off x="0" y="0"/>
                      <a:ext cx="2905125" cy="161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228F9D" w14:textId="77777777" w:rsidR="00A05CD3" w:rsidRPr="00415ECF" w:rsidRDefault="00A05CD3" w:rsidP="00A05CD3">
      <w:pPr>
        <w:ind w:firstLine="708"/>
        <w:jc w:val="both"/>
        <w:rPr>
          <w:b/>
          <w:sz w:val="28"/>
          <w:szCs w:val="28"/>
        </w:rPr>
      </w:pPr>
    </w:p>
    <w:p w14:paraId="65EC4E7A" w14:textId="77777777" w:rsidR="00A05CD3" w:rsidRPr="00415ECF" w:rsidRDefault="00A05CD3" w:rsidP="00A05CD3">
      <w:pPr>
        <w:jc w:val="both"/>
        <w:rPr>
          <w:sz w:val="28"/>
          <w:szCs w:val="28"/>
        </w:rPr>
      </w:pPr>
      <w:r w:rsidRPr="00415ECF">
        <w:rPr>
          <w:b/>
          <w:sz w:val="28"/>
          <w:szCs w:val="28"/>
        </w:rPr>
        <w:t xml:space="preserve"> «Инсерт»</w:t>
      </w:r>
      <w:r w:rsidRPr="00415ECF">
        <w:rPr>
          <w:sz w:val="28"/>
          <w:szCs w:val="28"/>
        </w:rPr>
        <w:t xml:space="preserve"> Название приема представляет собой аббревиатуру: </w:t>
      </w:r>
    </w:p>
    <w:p w14:paraId="358B935C" w14:textId="77777777" w:rsidR="00A05CD3" w:rsidRPr="00415ECF" w:rsidRDefault="00A05CD3" w:rsidP="00A05CD3">
      <w:pPr>
        <w:ind w:firstLine="708"/>
        <w:jc w:val="both"/>
        <w:rPr>
          <w:sz w:val="28"/>
          <w:szCs w:val="28"/>
        </w:rPr>
      </w:pPr>
      <w:r w:rsidRPr="00415ECF">
        <w:rPr>
          <w:sz w:val="28"/>
          <w:szCs w:val="28"/>
        </w:rPr>
        <w:t xml:space="preserve">I — interactive (интерактивная) </w:t>
      </w:r>
    </w:p>
    <w:p w14:paraId="46A0FF9F" w14:textId="77777777" w:rsidR="00A05CD3" w:rsidRPr="00415ECF" w:rsidRDefault="00A05CD3" w:rsidP="00A05CD3">
      <w:pPr>
        <w:ind w:firstLine="708"/>
        <w:jc w:val="both"/>
        <w:rPr>
          <w:sz w:val="28"/>
          <w:szCs w:val="28"/>
        </w:rPr>
      </w:pPr>
      <w:r w:rsidRPr="00415ECF">
        <w:rPr>
          <w:sz w:val="28"/>
          <w:szCs w:val="28"/>
        </w:rPr>
        <w:t>N — noting (познавательная)</w:t>
      </w:r>
    </w:p>
    <w:p w14:paraId="297B5061" w14:textId="77777777" w:rsidR="00A05CD3" w:rsidRPr="00415ECF" w:rsidRDefault="00A05CD3" w:rsidP="00A05CD3">
      <w:pPr>
        <w:ind w:firstLine="708"/>
        <w:jc w:val="both"/>
        <w:rPr>
          <w:sz w:val="28"/>
          <w:szCs w:val="28"/>
          <w:lang w:val="en-US"/>
        </w:rPr>
      </w:pPr>
      <w:r w:rsidRPr="00415ECF">
        <w:rPr>
          <w:sz w:val="28"/>
          <w:szCs w:val="28"/>
          <w:lang w:val="en-US"/>
        </w:rPr>
        <w:t>S — system for (</w:t>
      </w:r>
      <w:r w:rsidRPr="00415ECF">
        <w:rPr>
          <w:sz w:val="28"/>
          <w:szCs w:val="28"/>
        </w:rPr>
        <w:t>система</w:t>
      </w:r>
      <w:r w:rsidRPr="00415ECF">
        <w:rPr>
          <w:sz w:val="28"/>
          <w:szCs w:val="28"/>
          <w:lang w:val="en-US"/>
        </w:rPr>
        <w:t>)</w:t>
      </w:r>
    </w:p>
    <w:p w14:paraId="7AC75600" w14:textId="77777777" w:rsidR="00A05CD3" w:rsidRPr="00415ECF" w:rsidRDefault="00A05CD3" w:rsidP="00A05CD3">
      <w:pPr>
        <w:ind w:firstLine="708"/>
        <w:jc w:val="both"/>
        <w:rPr>
          <w:sz w:val="28"/>
          <w:szCs w:val="28"/>
          <w:lang w:val="en-US"/>
        </w:rPr>
      </w:pPr>
      <w:r w:rsidRPr="00415ECF">
        <w:rPr>
          <w:sz w:val="28"/>
          <w:szCs w:val="28"/>
          <w:lang w:val="en-US"/>
        </w:rPr>
        <w:t>E — effective (</w:t>
      </w:r>
      <w:r w:rsidRPr="00415ECF">
        <w:rPr>
          <w:sz w:val="28"/>
          <w:szCs w:val="28"/>
        </w:rPr>
        <w:t>для</w:t>
      </w:r>
      <w:r w:rsidRPr="00415ECF">
        <w:rPr>
          <w:sz w:val="28"/>
          <w:szCs w:val="28"/>
          <w:lang w:val="en-US"/>
        </w:rPr>
        <w:t xml:space="preserve"> </w:t>
      </w:r>
      <w:r w:rsidRPr="00415ECF">
        <w:rPr>
          <w:sz w:val="28"/>
          <w:szCs w:val="28"/>
        </w:rPr>
        <w:t>эффективного</w:t>
      </w:r>
      <w:r w:rsidRPr="00415ECF">
        <w:rPr>
          <w:sz w:val="28"/>
          <w:szCs w:val="28"/>
          <w:lang w:val="en-US"/>
        </w:rPr>
        <w:t xml:space="preserve">) </w:t>
      </w:r>
    </w:p>
    <w:p w14:paraId="4C3B4A1E" w14:textId="77777777" w:rsidR="00A05CD3" w:rsidRPr="00415ECF" w:rsidRDefault="00A05CD3" w:rsidP="00A05CD3">
      <w:pPr>
        <w:ind w:firstLine="708"/>
        <w:jc w:val="both"/>
        <w:rPr>
          <w:sz w:val="28"/>
          <w:szCs w:val="28"/>
        </w:rPr>
      </w:pPr>
      <w:r w:rsidRPr="00415ECF">
        <w:rPr>
          <w:sz w:val="28"/>
          <w:szCs w:val="28"/>
        </w:rPr>
        <w:t>R — reading (чтения).</w:t>
      </w:r>
    </w:p>
    <w:p w14:paraId="19972E27" w14:textId="77777777" w:rsidR="00A05CD3" w:rsidRPr="00415ECF" w:rsidRDefault="00A05CD3" w:rsidP="00A05CD3">
      <w:pPr>
        <w:ind w:firstLine="708"/>
        <w:jc w:val="both"/>
        <w:rPr>
          <w:sz w:val="28"/>
          <w:szCs w:val="28"/>
        </w:rPr>
      </w:pPr>
      <w:r w:rsidRPr="00415ECF">
        <w:rPr>
          <w:sz w:val="28"/>
          <w:szCs w:val="28"/>
        </w:rPr>
        <w:t xml:space="preserve">T — thinking (и размышления) </w:t>
      </w:r>
    </w:p>
    <w:p w14:paraId="57D24C0F" w14:textId="77777777" w:rsidR="00A05CD3" w:rsidRPr="00415ECF" w:rsidRDefault="00A05CD3" w:rsidP="00A05CD3">
      <w:pPr>
        <w:ind w:firstLine="708"/>
        <w:jc w:val="both"/>
        <w:rPr>
          <w:sz w:val="28"/>
          <w:szCs w:val="28"/>
        </w:rPr>
      </w:pPr>
      <w:r w:rsidRPr="00415ECF">
        <w:rPr>
          <w:sz w:val="28"/>
          <w:szCs w:val="28"/>
        </w:rPr>
        <w:t>В методике Инсерт часто называют и технологией эффективного чтения:</w:t>
      </w:r>
    </w:p>
    <w:p w14:paraId="39BCB6A3" w14:textId="77777777" w:rsidR="00A05CD3" w:rsidRPr="00415ECF" w:rsidRDefault="00A05CD3" w:rsidP="00A05CD3">
      <w:pPr>
        <w:jc w:val="both"/>
        <w:rPr>
          <w:sz w:val="28"/>
          <w:szCs w:val="28"/>
        </w:rPr>
      </w:pPr>
      <w:r w:rsidRPr="00415ECF">
        <w:rPr>
          <w:sz w:val="28"/>
          <w:szCs w:val="28"/>
        </w:rPr>
        <w:lastRenderedPageBreak/>
        <w:t xml:space="preserve">Учащиеся читают текст, маркируя его специальными значками: </w:t>
      </w:r>
    </w:p>
    <w:p w14:paraId="17B7673B" w14:textId="77777777" w:rsidR="00A05CD3" w:rsidRPr="00415ECF" w:rsidRDefault="00A05CD3" w:rsidP="00A05CD3">
      <w:pPr>
        <w:ind w:left="783"/>
        <w:jc w:val="both"/>
        <w:rPr>
          <w:sz w:val="28"/>
          <w:szCs w:val="28"/>
        </w:rPr>
      </w:pPr>
      <w:r w:rsidRPr="00415ECF">
        <w:rPr>
          <w:sz w:val="28"/>
          <w:szCs w:val="28"/>
        </w:rPr>
        <w:t>V — я это знаю;</w:t>
      </w:r>
    </w:p>
    <w:p w14:paraId="71FFF801" w14:textId="77777777" w:rsidR="00A05CD3" w:rsidRPr="00415ECF" w:rsidRDefault="00A05CD3" w:rsidP="00A05CD3">
      <w:pPr>
        <w:ind w:left="783"/>
        <w:jc w:val="both"/>
        <w:rPr>
          <w:sz w:val="28"/>
          <w:szCs w:val="28"/>
        </w:rPr>
      </w:pPr>
      <w:r w:rsidRPr="00415ECF">
        <w:rPr>
          <w:sz w:val="28"/>
          <w:szCs w:val="28"/>
        </w:rPr>
        <w:t xml:space="preserve"> + — это новая информация для меня; </w:t>
      </w:r>
    </w:p>
    <w:p w14:paraId="03DA39B3" w14:textId="77777777" w:rsidR="00A05CD3" w:rsidRPr="00415ECF" w:rsidRDefault="00A05CD3" w:rsidP="00A05CD3">
      <w:pPr>
        <w:ind w:left="783"/>
        <w:jc w:val="both"/>
        <w:rPr>
          <w:sz w:val="28"/>
          <w:szCs w:val="28"/>
        </w:rPr>
      </w:pPr>
      <w:r w:rsidRPr="00415ECF">
        <w:rPr>
          <w:sz w:val="28"/>
          <w:szCs w:val="28"/>
        </w:rPr>
        <w:t xml:space="preserve">- — я думал по-другому, это противоречит тому, что я знал; </w:t>
      </w:r>
    </w:p>
    <w:p w14:paraId="65E43AE7" w14:textId="77777777" w:rsidR="00A05CD3" w:rsidRPr="00415ECF" w:rsidRDefault="00A05CD3" w:rsidP="00A05CD3">
      <w:pPr>
        <w:ind w:left="783"/>
        <w:jc w:val="both"/>
        <w:rPr>
          <w:sz w:val="28"/>
          <w:szCs w:val="28"/>
        </w:rPr>
      </w:pPr>
      <w:r w:rsidRPr="00415ECF">
        <w:rPr>
          <w:sz w:val="28"/>
          <w:szCs w:val="28"/>
        </w:rPr>
        <w:t xml:space="preserve">? — это мне непонятно, нужны объяснения, уточнения. </w:t>
      </w:r>
    </w:p>
    <w:p w14:paraId="7FB49691" w14:textId="77777777" w:rsidR="00A05CD3" w:rsidRPr="00415ECF" w:rsidRDefault="00A05CD3" w:rsidP="00A05CD3">
      <w:pPr>
        <w:jc w:val="both"/>
        <w:rPr>
          <w:sz w:val="28"/>
          <w:szCs w:val="28"/>
        </w:rPr>
      </w:pPr>
      <w:r w:rsidRPr="00415ECF">
        <w:rPr>
          <w:sz w:val="28"/>
          <w:szCs w:val="28"/>
        </w:rPr>
        <w:t xml:space="preserve"> Затем заполняется таблица V + — ?, где тезисно записываются термины и понятия, встречающиеся в тексте, которые уже были известны. Отмечается все новое, что стало известно из текста</w:t>
      </w:r>
      <w:r>
        <w:rPr>
          <w:sz w:val="28"/>
          <w:szCs w:val="28"/>
        </w:rPr>
        <w:t>, о</w:t>
      </w:r>
      <w:r w:rsidRPr="00415ECF">
        <w:rPr>
          <w:sz w:val="28"/>
          <w:szCs w:val="28"/>
        </w:rPr>
        <w:t>тмечаются противоречия. Перечисляются непонятные моменты, те, что требуют уточнения или вопросы, возникшие по мере прочтения текста. У школьников повышается интерес к изучению материала за счёт стимулирования самостоятельной поисковой деятельности, которая носит творческий характер; запускается механизм самообразования и самоорганизации, что повышает образовательную мотивацию в целом; развивается информационная грамотность, способность к аналитической и оценочной работе с текстами. Кроме того, дети учатся ориентироваться в разных источниках информации; сортировать материал на главный и второстепенный; критически подходить к оценке новых знаний; делать выводы и обобщать в процессе размышления.</w:t>
      </w:r>
    </w:p>
    <w:p w14:paraId="4E013308" w14:textId="77777777" w:rsidR="00A05CD3" w:rsidRPr="00316729" w:rsidRDefault="00A05CD3" w:rsidP="00A05CD3">
      <w:pPr>
        <w:ind w:firstLine="708"/>
        <w:jc w:val="both"/>
        <w:rPr>
          <w:sz w:val="28"/>
          <w:szCs w:val="28"/>
        </w:rPr>
      </w:pPr>
      <w:r w:rsidRPr="00415ECF">
        <w:rPr>
          <w:rStyle w:val="a7"/>
          <w:sz w:val="28"/>
          <w:szCs w:val="28"/>
        </w:rPr>
        <w:t>Граф-схема (структурно-логическая схема) биографии писателя</w:t>
      </w:r>
      <w:r w:rsidRPr="00415ECF">
        <w:rPr>
          <w:sz w:val="28"/>
          <w:szCs w:val="28"/>
        </w:rPr>
        <w:t xml:space="preserve"> — это </w:t>
      </w:r>
      <w:r w:rsidRPr="00316729">
        <w:rPr>
          <w:sz w:val="28"/>
          <w:szCs w:val="28"/>
        </w:rPr>
        <w:t>инструмент для организации и систематизации информации о жизни и творчестве автора. Такая схема позволяет:</w:t>
      </w:r>
    </w:p>
    <w:p w14:paraId="1F0FAB93" w14:textId="77777777" w:rsidR="00A05CD3" w:rsidRPr="00316729" w:rsidRDefault="00A05CD3" w:rsidP="00316729">
      <w:pPr>
        <w:pStyle w:val="a9"/>
        <w:numPr>
          <w:ilvl w:val="0"/>
          <w:numId w:val="10"/>
        </w:numPr>
        <w:jc w:val="both"/>
        <w:rPr>
          <w:sz w:val="28"/>
          <w:szCs w:val="28"/>
        </w:rPr>
      </w:pPr>
      <w:r w:rsidRPr="00316729">
        <w:rPr>
          <w:sz w:val="28"/>
          <w:szCs w:val="28"/>
        </w:rPr>
        <w:t>структурировать ключевые факты из биографии писателя;</w:t>
      </w:r>
    </w:p>
    <w:p w14:paraId="3735EEEF" w14:textId="77777777" w:rsidR="00A05CD3" w:rsidRPr="00316729" w:rsidRDefault="00A05CD3" w:rsidP="00A05CD3">
      <w:pPr>
        <w:pStyle w:val="a9"/>
        <w:numPr>
          <w:ilvl w:val="0"/>
          <w:numId w:val="4"/>
        </w:numPr>
        <w:jc w:val="both"/>
        <w:rPr>
          <w:sz w:val="28"/>
          <w:szCs w:val="28"/>
        </w:rPr>
      </w:pPr>
      <w:r w:rsidRPr="00316729">
        <w:rPr>
          <w:sz w:val="28"/>
          <w:szCs w:val="28"/>
        </w:rPr>
        <w:t>выделить важные моменты, определить значимые этапы жизни и творчества автора;</w:t>
      </w:r>
    </w:p>
    <w:p w14:paraId="2B1C1A12" w14:textId="77777777" w:rsidR="00A05CD3" w:rsidRPr="00316729" w:rsidRDefault="00A05CD3" w:rsidP="00A05CD3">
      <w:pPr>
        <w:pStyle w:val="a9"/>
        <w:numPr>
          <w:ilvl w:val="0"/>
          <w:numId w:val="4"/>
        </w:numPr>
        <w:jc w:val="both"/>
        <w:rPr>
          <w:sz w:val="28"/>
          <w:szCs w:val="28"/>
        </w:rPr>
      </w:pPr>
      <w:r w:rsidRPr="00316729">
        <w:rPr>
          <w:sz w:val="28"/>
          <w:szCs w:val="28"/>
        </w:rPr>
        <w:t>установить связи, показать взаимосвязь между биографией писателя и его произведениями;</w:t>
      </w:r>
    </w:p>
    <w:p w14:paraId="7020F6CF" w14:textId="77777777" w:rsidR="00A05CD3" w:rsidRPr="00316729" w:rsidRDefault="00A05CD3" w:rsidP="00A05CD3">
      <w:pPr>
        <w:pStyle w:val="a9"/>
        <w:numPr>
          <w:ilvl w:val="0"/>
          <w:numId w:val="4"/>
        </w:numPr>
        <w:jc w:val="both"/>
        <w:rPr>
          <w:sz w:val="28"/>
          <w:szCs w:val="28"/>
        </w:rPr>
      </w:pPr>
      <w:r w:rsidRPr="00316729">
        <w:rPr>
          <w:sz w:val="28"/>
          <w:szCs w:val="28"/>
        </w:rPr>
        <w:t>помочь понять, как жизненные события отразились на творчестве автора.</w:t>
      </w:r>
    </w:p>
    <w:p w14:paraId="3BA94DF9" w14:textId="77777777" w:rsidR="00A05CD3" w:rsidRPr="00316729" w:rsidRDefault="00A05CD3" w:rsidP="00A05CD3">
      <w:pPr>
        <w:pStyle w:val="a9"/>
        <w:numPr>
          <w:ilvl w:val="0"/>
          <w:numId w:val="4"/>
        </w:numPr>
        <w:jc w:val="both"/>
        <w:rPr>
          <w:sz w:val="28"/>
          <w:szCs w:val="28"/>
        </w:rPr>
      </w:pPr>
      <w:r w:rsidRPr="00316729">
        <w:rPr>
          <w:sz w:val="28"/>
          <w:szCs w:val="28"/>
        </w:rPr>
        <w:t>привлекает внимание к различным аспектам жизни.</w:t>
      </w:r>
    </w:p>
    <w:p w14:paraId="69211D26" w14:textId="1C86F2BA" w:rsidR="00A05CD3" w:rsidRPr="00316729" w:rsidRDefault="00A05CD3" w:rsidP="00A05CD3">
      <w:pPr>
        <w:pStyle w:val="a5"/>
        <w:spacing w:before="0" w:beforeAutospacing="0" w:after="0" w:afterAutospacing="0"/>
        <w:jc w:val="both"/>
        <w:rPr>
          <w:b/>
          <w:sz w:val="28"/>
          <w:szCs w:val="28"/>
        </w:rPr>
      </w:pPr>
      <w:r w:rsidRPr="00316729">
        <w:rPr>
          <w:rStyle w:val="a7"/>
          <w:b w:val="0"/>
          <w:sz w:val="28"/>
          <w:szCs w:val="28"/>
        </w:rPr>
        <w:t>Как составить граф-схему биографии</w:t>
      </w:r>
      <w:r w:rsidR="00316729" w:rsidRPr="00316729">
        <w:rPr>
          <w:rStyle w:val="a7"/>
          <w:b w:val="0"/>
          <w:sz w:val="28"/>
          <w:szCs w:val="28"/>
        </w:rPr>
        <w:t>:</w:t>
      </w:r>
    </w:p>
    <w:p w14:paraId="366836E3" w14:textId="2D54657B" w:rsidR="00A05CD3" w:rsidRPr="00316729" w:rsidRDefault="00A05CD3" w:rsidP="00A05CD3">
      <w:pPr>
        <w:pStyle w:val="a5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 w:rsidRPr="00316729">
        <w:rPr>
          <w:sz w:val="28"/>
          <w:szCs w:val="28"/>
        </w:rPr>
        <w:t>Соб</w:t>
      </w:r>
      <w:r w:rsidR="00316729" w:rsidRPr="00316729">
        <w:rPr>
          <w:sz w:val="28"/>
          <w:szCs w:val="28"/>
        </w:rPr>
        <w:t>рать</w:t>
      </w:r>
      <w:r w:rsidRPr="00316729">
        <w:rPr>
          <w:sz w:val="28"/>
          <w:szCs w:val="28"/>
        </w:rPr>
        <w:t xml:space="preserve"> как можно больше информации о писателе, которого изучаете.</w:t>
      </w:r>
    </w:p>
    <w:p w14:paraId="570E7483" w14:textId="59A3AB21" w:rsidR="00A05CD3" w:rsidRPr="00316729" w:rsidRDefault="00A05CD3" w:rsidP="00A05CD3">
      <w:pPr>
        <w:pStyle w:val="a5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 w:rsidRPr="00316729">
        <w:rPr>
          <w:sz w:val="28"/>
          <w:szCs w:val="28"/>
        </w:rPr>
        <w:t>Анализируя собранную информацию, выделит</w:t>
      </w:r>
      <w:r w:rsidR="00316729">
        <w:rPr>
          <w:sz w:val="28"/>
          <w:szCs w:val="28"/>
        </w:rPr>
        <w:t>ь</w:t>
      </w:r>
      <w:r w:rsidRPr="00316729">
        <w:rPr>
          <w:sz w:val="28"/>
          <w:szCs w:val="28"/>
        </w:rPr>
        <w:t xml:space="preserve"> факты, которые являются выдающимися или кажутся важными.</w:t>
      </w:r>
    </w:p>
    <w:p w14:paraId="60989B75" w14:textId="42B88EEF" w:rsidR="00A05CD3" w:rsidRPr="00316729" w:rsidRDefault="00A05CD3" w:rsidP="00316729">
      <w:pPr>
        <w:pStyle w:val="a5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 w:rsidRPr="00316729">
        <w:rPr>
          <w:sz w:val="28"/>
          <w:szCs w:val="28"/>
        </w:rPr>
        <w:t>Использу</w:t>
      </w:r>
      <w:r w:rsidR="00316729">
        <w:rPr>
          <w:sz w:val="28"/>
          <w:szCs w:val="28"/>
        </w:rPr>
        <w:t>я</w:t>
      </w:r>
      <w:r w:rsidRPr="00316729">
        <w:rPr>
          <w:sz w:val="28"/>
          <w:szCs w:val="28"/>
        </w:rPr>
        <w:t> граф-схему</w:t>
      </w:r>
      <w:r w:rsidR="00316729">
        <w:rPr>
          <w:sz w:val="28"/>
          <w:szCs w:val="28"/>
        </w:rPr>
        <w:t xml:space="preserve"> </w:t>
      </w:r>
      <w:r w:rsidRPr="00316729">
        <w:rPr>
          <w:sz w:val="28"/>
          <w:szCs w:val="28"/>
        </w:rPr>
        <w:t xml:space="preserve">биографии, наглядно представить информацию. </w:t>
      </w:r>
    </w:p>
    <w:p w14:paraId="5990B77C" w14:textId="77777777" w:rsidR="00A05CD3" w:rsidRPr="00415ECF" w:rsidRDefault="00A05CD3" w:rsidP="00A05CD3">
      <w:pPr>
        <w:pStyle w:val="3"/>
        <w:jc w:val="center"/>
        <w:rPr>
          <w:rStyle w:val="a7"/>
          <w:bCs w:val="0"/>
          <w:color w:val="0F1115"/>
          <w:szCs w:val="28"/>
        </w:rPr>
      </w:pPr>
      <w:r w:rsidRPr="00415ECF">
        <w:rPr>
          <w:rStyle w:val="a7"/>
          <w:bCs w:val="0"/>
          <w:color w:val="0F1115"/>
          <w:szCs w:val="28"/>
        </w:rPr>
        <w:t>Примеры использования графических организаторов</w:t>
      </w:r>
    </w:p>
    <w:p w14:paraId="1FDC040A" w14:textId="77777777" w:rsidR="00A05CD3" w:rsidRPr="00415ECF" w:rsidRDefault="00A05CD3" w:rsidP="00A05CD3">
      <w:pPr>
        <w:pStyle w:val="3"/>
        <w:jc w:val="center"/>
        <w:rPr>
          <w:color w:val="0F1115"/>
          <w:szCs w:val="28"/>
        </w:rPr>
      </w:pPr>
      <w:r w:rsidRPr="00415ECF">
        <w:rPr>
          <w:rStyle w:val="a7"/>
          <w:bCs w:val="0"/>
          <w:color w:val="0F1115"/>
          <w:szCs w:val="28"/>
        </w:rPr>
        <w:t>на уроках литературного чтения</w:t>
      </w:r>
    </w:p>
    <w:p w14:paraId="5693AE00" w14:textId="77777777" w:rsidR="00A05CD3" w:rsidRPr="000D7C23" w:rsidRDefault="00A05CD3" w:rsidP="00A05CD3">
      <w:pPr>
        <w:pStyle w:val="4"/>
        <w:jc w:val="both"/>
        <w:rPr>
          <w:i/>
          <w:color w:val="0F1115"/>
          <w:szCs w:val="28"/>
        </w:rPr>
      </w:pPr>
      <w:r w:rsidRPr="000D7C23">
        <w:rPr>
          <w:rStyle w:val="a7"/>
          <w:bCs w:val="0"/>
          <w:i/>
          <w:color w:val="0F1115"/>
          <w:szCs w:val="28"/>
        </w:rPr>
        <w:t>1. «Лента событий» (Хронологическая линейка)</w:t>
      </w:r>
    </w:p>
    <w:p w14:paraId="7A8722F1" w14:textId="77777777" w:rsidR="00A05CD3" w:rsidRPr="00415ECF" w:rsidRDefault="00A05CD3" w:rsidP="00A05CD3">
      <w:pPr>
        <w:pStyle w:val="ds-markdown-paragraph"/>
        <w:spacing w:before="0" w:beforeAutospacing="0" w:after="0" w:afterAutospacing="0"/>
        <w:rPr>
          <w:color w:val="0F1115"/>
          <w:sz w:val="28"/>
          <w:szCs w:val="28"/>
        </w:rPr>
      </w:pPr>
      <w:r w:rsidRPr="000D7C23">
        <w:rPr>
          <w:rStyle w:val="a7"/>
          <w:b w:val="0"/>
          <w:color w:val="0F1115"/>
          <w:sz w:val="28"/>
          <w:szCs w:val="28"/>
        </w:rPr>
        <w:t>Цель:</w:t>
      </w:r>
      <w:r w:rsidRPr="00415ECF">
        <w:rPr>
          <w:color w:val="0F1115"/>
          <w:sz w:val="28"/>
          <w:szCs w:val="28"/>
        </w:rPr>
        <w:t> Анализ последовательности событий, выделение ключевых сцен, восстановление сюжета.</w:t>
      </w:r>
      <w:r w:rsidRPr="00415ECF">
        <w:rPr>
          <w:color w:val="0F1115"/>
          <w:sz w:val="28"/>
          <w:szCs w:val="28"/>
        </w:rPr>
        <w:br/>
      </w:r>
      <w:r w:rsidRPr="000D7C23">
        <w:rPr>
          <w:rStyle w:val="a7"/>
          <w:b w:val="0"/>
          <w:color w:val="0F1115"/>
          <w:sz w:val="28"/>
          <w:szCs w:val="28"/>
        </w:rPr>
        <w:t>Произведение:</w:t>
      </w:r>
      <w:r w:rsidRPr="00415ECF">
        <w:rPr>
          <w:color w:val="0F1115"/>
          <w:sz w:val="28"/>
          <w:szCs w:val="28"/>
        </w:rPr>
        <w:t> Русская народная сказка «Колобок».</w:t>
      </w:r>
      <w:r w:rsidRPr="00415ECF">
        <w:rPr>
          <w:color w:val="0F1115"/>
          <w:sz w:val="28"/>
          <w:szCs w:val="28"/>
        </w:rPr>
        <w:br/>
      </w:r>
      <w:r w:rsidRPr="000D7C23">
        <w:rPr>
          <w:rStyle w:val="a7"/>
          <w:b w:val="0"/>
          <w:color w:val="0F1115"/>
          <w:sz w:val="28"/>
          <w:szCs w:val="28"/>
        </w:rPr>
        <w:t>Задание:</w:t>
      </w:r>
      <w:r w:rsidRPr="00415ECF">
        <w:rPr>
          <w:color w:val="0F1115"/>
          <w:sz w:val="28"/>
          <w:szCs w:val="28"/>
        </w:rPr>
        <w:t> Восстановите путь Колобка, отмечая на ленте, кого он встретил и что произошло.</w:t>
      </w:r>
    </w:p>
    <w:p w14:paraId="2D547BCD" w14:textId="77777777" w:rsidR="00A05CD3" w:rsidRPr="00415ECF" w:rsidRDefault="00A05CD3" w:rsidP="00A05CD3">
      <w:pPr>
        <w:pStyle w:val="HTML"/>
        <w:wordWrap w:val="0"/>
        <w:jc w:val="both"/>
        <w:rPr>
          <w:rFonts w:ascii="Times New Roman" w:hAnsi="Times New Roman" w:cs="Times New Roman"/>
          <w:color w:val="0F1115"/>
          <w:sz w:val="28"/>
          <w:szCs w:val="28"/>
        </w:rPr>
      </w:pPr>
      <w:r w:rsidRPr="00415ECF">
        <w:rPr>
          <w:rFonts w:ascii="Times New Roman" w:hAnsi="Times New Roman" w:cs="Times New Roman"/>
          <w:noProof/>
          <w:color w:val="0F1115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17DF63" wp14:editId="5EE1CAEE">
                <wp:simplePos x="0" y="0"/>
                <wp:positionH relativeFrom="column">
                  <wp:posOffset>4904740</wp:posOffset>
                </wp:positionH>
                <wp:positionV relativeFrom="paragraph">
                  <wp:posOffset>114935</wp:posOffset>
                </wp:positionV>
                <wp:extent cx="361950" cy="0"/>
                <wp:effectExtent l="0" t="76200" r="19050" b="95250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9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2F59172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3" o:spid="_x0000_s1026" type="#_x0000_t32" style="position:absolute;margin-left:386.2pt;margin-top:9.05pt;width:28.5pt;height: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" strokecolor="#4472c4 [3204]" strokeweight=".5pt">
                <v:stroke endarrow="block" joinstyle="miter"/>
              </v:shape>
            </w:pict>
          </mc:Fallback>
        </mc:AlternateContent>
      </w:r>
      <w:r w:rsidRPr="00415ECF">
        <w:rPr>
          <w:rFonts w:ascii="Times New Roman" w:hAnsi="Times New Roman" w:cs="Times New Roman"/>
          <w:noProof/>
          <w:color w:val="0F1115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32F0F1" wp14:editId="18521748">
                <wp:simplePos x="0" y="0"/>
                <wp:positionH relativeFrom="column">
                  <wp:posOffset>3247390</wp:posOffset>
                </wp:positionH>
                <wp:positionV relativeFrom="paragraph">
                  <wp:posOffset>105410</wp:posOffset>
                </wp:positionV>
                <wp:extent cx="361950" cy="0"/>
                <wp:effectExtent l="0" t="76200" r="19050" b="95250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9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F2AE61" id="Прямая со стрелкой 12" o:spid="_x0000_s1026" type="#_x0000_t32" style="position:absolute;margin-left:255.7pt;margin-top:8.3pt;width:28.5pt;height: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" strokecolor="#4472c4 [3204]" strokeweight=".5pt">
                <v:stroke endarrow="block" joinstyle="miter"/>
              </v:shape>
            </w:pict>
          </mc:Fallback>
        </mc:AlternateContent>
      </w:r>
      <w:r w:rsidRPr="00415ECF">
        <w:rPr>
          <w:rFonts w:ascii="Times New Roman" w:hAnsi="Times New Roman" w:cs="Times New Roman"/>
          <w:noProof/>
          <w:color w:val="0F1115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53F4CF" wp14:editId="4FE35FE5">
                <wp:simplePos x="0" y="0"/>
                <wp:positionH relativeFrom="column">
                  <wp:posOffset>1847215</wp:posOffset>
                </wp:positionH>
                <wp:positionV relativeFrom="paragraph">
                  <wp:posOffset>105410</wp:posOffset>
                </wp:positionV>
                <wp:extent cx="361950" cy="0"/>
                <wp:effectExtent l="0" t="76200" r="19050" b="9525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9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D3F47C" id="Прямая со стрелкой 11" o:spid="_x0000_s1026" type="#_x0000_t32" style="position:absolute;margin-left:145.45pt;margin-top:8.3pt;width:28.5pt;height: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" strokecolor="#4472c4 [3204]" strokeweight=".5pt">
                <v:stroke endarrow="block" joinstyle="miter"/>
              </v:shape>
            </w:pict>
          </mc:Fallback>
        </mc:AlternateContent>
      </w:r>
      <w:r w:rsidRPr="00415ECF">
        <w:rPr>
          <w:rFonts w:ascii="Times New Roman" w:hAnsi="Times New Roman" w:cs="Times New Roman"/>
          <w:noProof/>
          <w:color w:val="0F1115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E2C4F5" wp14:editId="76AAD300">
                <wp:simplePos x="0" y="0"/>
                <wp:positionH relativeFrom="column">
                  <wp:posOffset>504190</wp:posOffset>
                </wp:positionH>
                <wp:positionV relativeFrom="paragraph">
                  <wp:posOffset>105410</wp:posOffset>
                </wp:positionV>
                <wp:extent cx="361950" cy="0"/>
                <wp:effectExtent l="0" t="76200" r="19050" b="9525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9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ED55A0" id="Прямая со стрелкой 10" o:spid="_x0000_s1026" type="#_x0000_t32" style="position:absolute;margin-left:39.7pt;margin-top:8.3pt;width:28.5pt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" strokecolor="#4472c4 [3204]" strokeweight=".5pt">
                <v:stroke endarrow="block" joinstyle="miter"/>
              </v:shape>
            </w:pict>
          </mc:Fallback>
        </mc:AlternateContent>
      </w:r>
      <w:r w:rsidRPr="00415ECF">
        <w:rPr>
          <w:rFonts w:ascii="Times New Roman" w:hAnsi="Times New Roman" w:cs="Times New Roman"/>
          <w:noProof/>
          <w:color w:val="0F1115"/>
          <w:sz w:val="28"/>
          <w:szCs w:val="28"/>
        </w:rPr>
        <w:t xml:space="preserve"> </w:t>
      </w:r>
      <w:r w:rsidRPr="00415ECF">
        <w:rPr>
          <w:rFonts w:ascii="Times New Roman" w:hAnsi="Times New Roman" w:cs="Times New Roman"/>
          <w:color w:val="0F1115"/>
          <w:sz w:val="28"/>
          <w:szCs w:val="28"/>
        </w:rPr>
        <w:t xml:space="preserve"> Печка       Заяц не съел       </w:t>
      </w:r>
      <w:r>
        <w:rPr>
          <w:rFonts w:ascii="Times New Roman" w:hAnsi="Times New Roman" w:cs="Times New Roman"/>
          <w:color w:val="0F1115"/>
          <w:sz w:val="28"/>
          <w:szCs w:val="28"/>
        </w:rPr>
        <w:t xml:space="preserve">  </w:t>
      </w:r>
      <w:r w:rsidRPr="00415ECF">
        <w:rPr>
          <w:rFonts w:ascii="Times New Roman" w:hAnsi="Times New Roman" w:cs="Times New Roman"/>
          <w:color w:val="0F1115"/>
          <w:sz w:val="28"/>
          <w:szCs w:val="28"/>
        </w:rPr>
        <w:t xml:space="preserve">Волк не съел        </w:t>
      </w:r>
      <w:r>
        <w:rPr>
          <w:rFonts w:ascii="Times New Roman" w:hAnsi="Times New Roman" w:cs="Times New Roman"/>
          <w:color w:val="0F1115"/>
          <w:sz w:val="28"/>
          <w:szCs w:val="28"/>
        </w:rPr>
        <w:t xml:space="preserve">  Ме</w:t>
      </w:r>
      <w:r w:rsidRPr="00415ECF">
        <w:rPr>
          <w:rFonts w:ascii="Times New Roman" w:hAnsi="Times New Roman" w:cs="Times New Roman"/>
          <w:color w:val="0F1115"/>
          <w:sz w:val="28"/>
          <w:szCs w:val="28"/>
        </w:rPr>
        <w:t>дведь не съел        Лиса съела.</w:t>
      </w:r>
    </w:p>
    <w:p w14:paraId="1D1E31E1" w14:textId="77777777" w:rsidR="00A05CD3" w:rsidRPr="000D7C23" w:rsidRDefault="00A05CD3" w:rsidP="00A05CD3">
      <w:pPr>
        <w:pStyle w:val="4"/>
        <w:jc w:val="both"/>
        <w:rPr>
          <w:b/>
          <w:i/>
          <w:color w:val="0F1115"/>
          <w:szCs w:val="28"/>
        </w:rPr>
      </w:pPr>
      <w:r w:rsidRPr="000D7C23">
        <w:rPr>
          <w:b/>
          <w:i/>
          <w:color w:val="0F1115"/>
          <w:szCs w:val="28"/>
        </w:rPr>
        <w:t xml:space="preserve">2. «Паспорт персонажа» </w:t>
      </w:r>
    </w:p>
    <w:p w14:paraId="2A6C4661" w14:textId="77777777" w:rsidR="00A05CD3" w:rsidRPr="00415ECF" w:rsidRDefault="00A05CD3" w:rsidP="00A05CD3">
      <w:pPr>
        <w:pStyle w:val="ds-markdown-paragraph"/>
        <w:spacing w:before="0" w:beforeAutospacing="0" w:after="0" w:afterAutospacing="0"/>
        <w:rPr>
          <w:color w:val="0F1115"/>
          <w:sz w:val="28"/>
          <w:szCs w:val="28"/>
        </w:rPr>
      </w:pPr>
      <w:r w:rsidRPr="000D7C23">
        <w:rPr>
          <w:rStyle w:val="a7"/>
          <w:b w:val="0"/>
          <w:color w:val="0F1115"/>
          <w:sz w:val="28"/>
          <w:szCs w:val="28"/>
        </w:rPr>
        <w:t>Цель:</w:t>
      </w:r>
      <w:r w:rsidRPr="00415ECF">
        <w:rPr>
          <w:color w:val="0F1115"/>
          <w:sz w:val="28"/>
          <w:szCs w:val="28"/>
        </w:rPr>
        <w:t> Глубокий анализ героя, формирование целостного представления о персонаже.</w:t>
      </w:r>
      <w:r w:rsidRPr="00415ECF">
        <w:rPr>
          <w:color w:val="0F1115"/>
          <w:sz w:val="28"/>
          <w:szCs w:val="28"/>
        </w:rPr>
        <w:br/>
      </w:r>
      <w:r w:rsidRPr="000D7C23">
        <w:rPr>
          <w:rStyle w:val="a7"/>
          <w:b w:val="0"/>
          <w:color w:val="0F1115"/>
          <w:sz w:val="28"/>
          <w:szCs w:val="28"/>
        </w:rPr>
        <w:t>Произведение:</w:t>
      </w:r>
      <w:r w:rsidRPr="00415ECF">
        <w:rPr>
          <w:color w:val="0F1115"/>
          <w:sz w:val="28"/>
          <w:szCs w:val="28"/>
        </w:rPr>
        <w:t> Н. Носов «Живая шляпа».</w:t>
      </w:r>
      <w:r w:rsidRPr="00415ECF">
        <w:rPr>
          <w:color w:val="0F1115"/>
          <w:sz w:val="28"/>
          <w:szCs w:val="28"/>
        </w:rPr>
        <w:br/>
      </w:r>
      <w:r w:rsidRPr="000D7C23">
        <w:rPr>
          <w:rStyle w:val="a7"/>
          <w:b w:val="0"/>
          <w:color w:val="0F1115"/>
          <w:sz w:val="28"/>
          <w:szCs w:val="28"/>
        </w:rPr>
        <w:t>Задание:</w:t>
      </w:r>
      <w:r w:rsidRPr="000D7C23">
        <w:rPr>
          <w:b/>
          <w:color w:val="0F1115"/>
          <w:sz w:val="28"/>
          <w:szCs w:val="28"/>
        </w:rPr>
        <w:t> </w:t>
      </w:r>
      <w:r w:rsidRPr="000D7C23">
        <w:rPr>
          <w:color w:val="0F1115"/>
          <w:sz w:val="28"/>
          <w:szCs w:val="28"/>
        </w:rPr>
        <w:t>Заполните</w:t>
      </w:r>
      <w:r w:rsidRPr="00415ECF">
        <w:rPr>
          <w:color w:val="0F1115"/>
          <w:sz w:val="28"/>
          <w:szCs w:val="28"/>
        </w:rPr>
        <w:t xml:space="preserve"> паспорт главных героев – Вити и Вовки.</w:t>
      </w:r>
    </w:p>
    <w:p w14:paraId="16D4AF36" w14:textId="3E367B70" w:rsidR="00A05CD3" w:rsidRPr="00415ECF" w:rsidRDefault="00A05CD3" w:rsidP="00A05CD3">
      <w:pPr>
        <w:pStyle w:val="HTML"/>
        <w:wordWrap w:val="0"/>
        <w:jc w:val="both"/>
        <w:rPr>
          <w:rFonts w:ascii="Times New Roman" w:hAnsi="Times New Roman" w:cs="Times New Roman"/>
          <w:color w:val="0F1115"/>
          <w:sz w:val="28"/>
          <w:szCs w:val="28"/>
        </w:rPr>
      </w:pPr>
      <w:r w:rsidRPr="00316729">
        <w:rPr>
          <w:rFonts w:ascii="Times New Roman" w:hAnsi="Times New Roman" w:cs="Times New Roman"/>
          <w:color w:val="0F1115"/>
          <w:sz w:val="28"/>
          <w:szCs w:val="28"/>
          <w:u w:val="single"/>
        </w:rPr>
        <w:t>И</w:t>
      </w:r>
      <w:r w:rsidR="00316729" w:rsidRPr="00316729">
        <w:rPr>
          <w:rFonts w:ascii="Times New Roman" w:hAnsi="Times New Roman" w:cs="Times New Roman"/>
          <w:color w:val="0F1115"/>
          <w:sz w:val="28"/>
          <w:szCs w:val="28"/>
          <w:u w:val="single"/>
        </w:rPr>
        <w:t>мя</w:t>
      </w:r>
      <w:r w:rsidRPr="00415ECF">
        <w:rPr>
          <w:rFonts w:ascii="Times New Roman" w:hAnsi="Times New Roman" w:cs="Times New Roman"/>
          <w:color w:val="0F1115"/>
          <w:sz w:val="28"/>
          <w:szCs w:val="28"/>
        </w:rPr>
        <w:t>: Витя и Вова</w:t>
      </w:r>
    </w:p>
    <w:p w14:paraId="78527864" w14:textId="047C825C" w:rsidR="00A05CD3" w:rsidRPr="00415ECF" w:rsidRDefault="00A05CD3" w:rsidP="00A05CD3">
      <w:pPr>
        <w:pStyle w:val="HTML"/>
        <w:wordWrap w:val="0"/>
        <w:jc w:val="both"/>
        <w:rPr>
          <w:rFonts w:ascii="Times New Roman" w:hAnsi="Times New Roman" w:cs="Times New Roman"/>
          <w:color w:val="0F1115"/>
          <w:sz w:val="28"/>
          <w:szCs w:val="28"/>
        </w:rPr>
      </w:pPr>
      <w:r w:rsidRPr="00316729">
        <w:rPr>
          <w:rFonts w:ascii="Times New Roman" w:hAnsi="Times New Roman" w:cs="Times New Roman"/>
          <w:color w:val="0F1115"/>
          <w:sz w:val="28"/>
          <w:szCs w:val="28"/>
          <w:u w:val="single"/>
        </w:rPr>
        <w:t>В</w:t>
      </w:r>
      <w:r w:rsidR="00316729" w:rsidRPr="00316729">
        <w:rPr>
          <w:rFonts w:ascii="Times New Roman" w:hAnsi="Times New Roman" w:cs="Times New Roman"/>
          <w:color w:val="0F1115"/>
          <w:sz w:val="28"/>
          <w:szCs w:val="28"/>
          <w:u w:val="single"/>
        </w:rPr>
        <w:t>нешность</w:t>
      </w:r>
      <w:r w:rsidRPr="00415ECF">
        <w:rPr>
          <w:rFonts w:ascii="Times New Roman" w:hAnsi="Times New Roman" w:cs="Times New Roman"/>
          <w:color w:val="0F1115"/>
          <w:sz w:val="28"/>
          <w:szCs w:val="28"/>
        </w:rPr>
        <w:t>: (Дети рисуют или описывают)</w:t>
      </w:r>
    </w:p>
    <w:p w14:paraId="0EE18300" w14:textId="58FEDF89" w:rsidR="00A05CD3" w:rsidRPr="00415ECF" w:rsidRDefault="00A05CD3" w:rsidP="00A05CD3">
      <w:pPr>
        <w:pStyle w:val="HTML"/>
        <w:wordWrap w:val="0"/>
        <w:jc w:val="both"/>
        <w:rPr>
          <w:rFonts w:ascii="Times New Roman" w:hAnsi="Times New Roman" w:cs="Times New Roman"/>
          <w:color w:val="0F1115"/>
          <w:sz w:val="28"/>
          <w:szCs w:val="28"/>
        </w:rPr>
      </w:pPr>
      <w:r w:rsidRPr="00316729">
        <w:rPr>
          <w:rFonts w:ascii="Times New Roman" w:hAnsi="Times New Roman" w:cs="Times New Roman"/>
          <w:color w:val="0F1115"/>
          <w:sz w:val="28"/>
          <w:szCs w:val="28"/>
          <w:u w:val="single"/>
        </w:rPr>
        <w:t>Ч</w:t>
      </w:r>
      <w:r w:rsidR="00316729" w:rsidRPr="00316729">
        <w:rPr>
          <w:rFonts w:ascii="Times New Roman" w:hAnsi="Times New Roman" w:cs="Times New Roman"/>
          <w:color w:val="0F1115"/>
          <w:sz w:val="28"/>
          <w:szCs w:val="28"/>
          <w:u w:val="single"/>
        </w:rPr>
        <w:t>ерты характера</w:t>
      </w:r>
      <w:r w:rsidRPr="00415ECF">
        <w:rPr>
          <w:rFonts w:ascii="Times New Roman" w:hAnsi="Times New Roman" w:cs="Times New Roman"/>
          <w:color w:val="0F1115"/>
          <w:sz w:val="28"/>
          <w:szCs w:val="28"/>
        </w:rPr>
        <w:t>: Любопытные, испуганные, но дружные</w:t>
      </w:r>
    </w:p>
    <w:p w14:paraId="7C6B5569" w14:textId="20C99F66" w:rsidR="00A05CD3" w:rsidRPr="00415ECF" w:rsidRDefault="00A05CD3" w:rsidP="00A05CD3">
      <w:pPr>
        <w:pStyle w:val="HTML"/>
        <w:wordWrap w:val="0"/>
        <w:jc w:val="both"/>
        <w:rPr>
          <w:rFonts w:ascii="Times New Roman" w:hAnsi="Times New Roman" w:cs="Times New Roman"/>
          <w:color w:val="0F1115"/>
          <w:sz w:val="28"/>
          <w:szCs w:val="28"/>
        </w:rPr>
      </w:pPr>
      <w:r w:rsidRPr="00316729">
        <w:rPr>
          <w:rFonts w:ascii="Times New Roman" w:hAnsi="Times New Roman" w:cs="Times New Roman"/>
          <w:color w:val="0F1115"/>
          <w:sz w:val="28"/>
          <w:szCs w:val="28"/>
          <w:u w:val="single"/>
        </w:rPr>
        <w:t>П</w:t>
      </w:r>
      <w:r w:rsidR="00316729" w:rsidRPr="00316729">
        <w:rPr>
          <w:rFonts w:ascii="Times New Roman" w:hAnsi="Times New Roman" w:cs="Times New Roman"/>
          <w:color w:val="0F1115"/>
          <w:sz w:val="28"/>
          <w:szCs w:val="28"/>
          <w:u w:val="single"/>
        </w:rPr>
        <w:t>оступки</w:t>
      </w:r>
      <w:r w:rsidRPr="00415ECF">
        <w:rPr>
          <w:rFonts w:ascii="Times New Roman" w:hAnsi="Times New Roman" w:cs="Times New Roman"/>
          <w:color w:val="0F1115"/>
          <w:sz w:val="28"/>
          <w:szCs w:val="28"/>
        </w:rPr>
        <w:t>: Бросили картошку, ударили клюшкой, убежали</w:t>
      </w:r>
    </w:p>
    <w:p w14:paraId="3CB8A91C" w14:textId="6F8DF825" w:rsidR="00A05CD3" w:rsidRPr="00415ECF" w:rsidRDefault="00A05CD3" w:rsidP="00A05CD3">
      <w:pPr>
        <w:pStyle w:val="HTML"/>
        <w:wordWrap w:val="0"/>
        <w:jc w:val="both"/>
        <w:rPr>
          <w:rFonts w:ascii="Times New Roman" w:hAnsi="Times New Roman" w:cs="Times New Roman"/>
          <w:color w:val="0F1115"/>
          <w:sz w:val="28"/>
          <w:szCs w:val="28"/>
        </w:rPr>
      </w:pPr>
      <w:r w:rsidRPr="00316729">
        <w:rPr>
          <w:rFonts w:ascii="Times New Roman" w:hAnsi="Times New Roman" w:cs="Times New Roman"/>
          <w:color w:val="0F1115"/>
          <w:sz w:val="28"/>
          <w:szCs w:val="28"/>
          <w:u w:val="single"/>
        </w:rPr>
        <w:t>Р</w:t>
      </w:r>
      <w:r w:rsidR="00316729" w:rsidRPr="00316729">
        <w:rPr>
          <w:rFonts w:ascii="Times New Roman" w:hAnsi="Times New Roman" w:cs="Times New Roman"/>
          <w:color w:val="0F1115"/>
          <w:sz w:val="28"/>
          <w:szCs w:val="28"/>
          <w:u w:val="single"/>
        </w:rPr>
        <w:t>ечь</w:t>
      </w:r>
      <w:r w:rsidRPr="00415ECF">
        <w:rPr>
          <w:rFonts w:ascii="Times New Roman" w:hAnsi="Times New Roman" w:cs="Times New Roman"/>
          <w:color w:val="0F1115"/>
          <w:sz w:val="28"/>
          <w:szCs w:val="28"/>
        </w:rPr>
        <w:t>: «А-а-а!», «Давай клюшкой!»</w:t>
      </w:r>
    </w:p>
    <w:p w14:paraId="133C7CB4" w14:textId="3BF207EF" w:rsidR="00A05CD3" w:rsidRPr="00415ECF" w:rsidRDefault="00A05CD3" w:rsidP="00A05CD3">
      <w:pPr>
        <w:pStyle w:val="HTML"/>
        <w:wordWrap w:val="0"/>
        <w:jc w:val="both"/>
        <w:rPr>
          <w:rFonts w:ascii="Times New Roman" w:hAnsi="Times New Roman" w:cs="Times New Roman"/>
          <w:color w:val="0F1115"/>
          <w:sz w:val="28"/>
          <w:szCs w:val="28"/>
        </w:rPr>
      </w:pPr>
      <w:r w:rsidRPr="00316729">
        <w:rPr>
          <w:rFonts w:ascii="Times New Roman" w:hAnsi="Times New Roman" w:cs="Times New Roman"/>
          <w:color w:val="0F1115"/>
          <w:sz w:val="28"/>
          <w:szCs w:val="28"/>
          <w:u w:val="single"/>
        </w:rPr>
        <w:t>Э</w:t>
      </w:r>
      <w:r w:rsidR="00316729" w:rsidRPr="00316729">
        <w:rPr>
          <w:rFonts w:ascii="Times New Roman" w:hAnsi="Times New Roman" w:cs="Times New Roman"/>
          <w:color w:val="0F1115"/>
          <w:sz w:val="28"/>
          <w:szCs w:val="28"/>
          <w:u w:val="single"/>
        </w:rPr>
        <w:t>моции</w:t>
      </w:r>
      <w:r w:rsidRPr="00415ECF">
        <w:rPr>
          <w:rFonts w:ascii="Times New Roman" w:hAnsi="Times New Roman" w:cs="Times New Roman"/>
          <w:color w:val="0F1115"/>
          <w:sz w:val="28"/>
          <w:szCs w:val="28"/>
        </w:rPr>
        <w:t>: Страх → любопытство → облегчение</w:t>
      </w:r>
    </w:p>
    <w:p w14:paraId="1288BD97" w14:textId="77777777" w:rsidR="00A05CD3" w:rsidRPr="000D7C23" w:rsidRDefault="00A05CD3" w:rsidP="00A05CD3">
      <w:pPr>
        <w:pStyle w:val="4"/>
        <w:jc w:val="both"/>
        <w:rPr>
          <w:i/>
          <w:color w:val="0F1115"/>
          <w:szCs w:val="28"/>
        </w:rPr>
      </w:pPr>
      <w:r w:rsidRPr="000D7C23">
        <w:rPr>
          <w:rStyle w:val="a7"/>
          <w:bCs w:val="0"/>
          <w:i/>
          <w:color w:val="0F1115"/>
          <w:szCs w:val="28"/>
        </w:rPr>
        <w:t>3. Сравнительно-сопоставительная таблица</w:t>
      </w:r>
    </w:p>
    <w:p w14:paraId="22DE062D" w14:textId="77777777" w:rsidR="00A05CD3" w:rsidRPr="00415ECF" w:rsidRDefault="00A05CD3" w:rsidP="00A05CD3">
      <w:pPr>
        <w:pStyle w:val="ds-markdown-paragraph"/>
        <w:spacing w:before="0" w:beforeAutospacing="0" w:after="0" w:afterAutospacing="0"/>
        <w:rPr>
          <w:color w:val="0F1115"/>
          <w:sz w:val="28"/>
          <w:szCs w:val="28"/>
        </w:rPr>
      </w:pPr>
      <w:r w:rsidRPr="000D7C23">
        <w:rPr>
          <w:rStyle w:val="a7"/>
          <w:b w:val="0"/>
          <w:color w:val="0F1115"/>
          <w:sz w:val="28"/>
          <w:szCs w:val="28"/>
        </w:rPr>
        <w:t>Цель:</w:t>
      </w:r>
      <w:r w:rsidRPr="00415ECF">
        <w:rPr>
          <w:color w:val="0F1115"/>
          <w:sz w:val="28"/>
          <w:szCs w:val="28"/>
        </w:rPr>
        <w:t> Сравнение персонажей, их поступков, мотивов, выявление сходства и различия.</w:t>
      </w:r>
      <w:r w:rsidRPr="00415ECF">
        <w:rPr>
          <w:color w:val="0F1115"/>
          <w:sz w:val="28"/>
          <w:szCs w:val="28"/>
        </w:rPr>
        <w:br/>
      </w:r>
      <w:r w:rsidRPr="000D7C23">
        <w:rPr>
          <w:rStyle w:val="a7"/>
          <w:b w:val="0"/>
          <w:color w:val="0F1115"/>
          <w:sz w:val="28"/>
          <w:szCs w:val="28"/>
        </w:rPr>
        <w:t>Произведение:</w:t>
      </w:r>
      <w:r w:rsidRPr="00415ECF">
        <w:rPr>
          <w:color w:val="0F1115"/>
          <w:sz w:val="28"/>
          <w:szCs w:val="28"/>
        </w:rPr>
        <w:t> Басня И. Крылова «Стрекоза и Муравей».</w:t>
      </w:r>
      <w:r w:rsidRPr="00415ECF">
        <w:rPr>
          <w:color w:val="0F1115"/>
          <w:sz w:val="28"/>
          <w:szCs w:val="28"/>
        </w:rPr>
        <w:br/>
      </w:r>
      <w:r w:rsidRPr="000D7C23">
        <w:rPr>
          <w:rStyle w:val="a7"/>
          <w:b w:val="0"/>
          <w:color w:val="0F1115"/>
          <w:sz w:val="28"/>
          <w:szCs w:val="28"/>
        </w:rPr>
        <w:t>Задание:</w:t>
      </w:r>
      <w:r w:rsidRPr="00415ECF">
        <w:rPr>
          <w:color w:val="0F1115"/>
          <w:sz w:val="28"/>
          <w:szCs w:val="28"/>
        </w:rPr>
        <w:t> Сравните двух героев басни.</w:t>
      </w:r>
    </w:p>
    <w:tbl>
      <w:tblPr>
        <w:tblStyle w:val="a8"/>
        <w:tblW w:w="9989" w:type="dxa"/>
        <w:tblLook w:val="04A0" w:firstRow="1" w:lastRow="0" w:firstColumn="1" w:lastColumn="0" w:noHBand="0" w:noVBand="1"/>
      </w:tblPr>
      <w:tblGrid>
        <w:gridCol w:w="2781"/>
        <w:gridCol w:w="3277"/>
        <w:gridCol w:w="3931"/>
      </w:tblGrid>
      <w:tr w:rsidR="00A05CD3" w:rsidRPr="00415ECF" w14:paraId="43C099A2" w14:textId="77777777" w:rsidTr="00C31B52">
        <w:trPr>
          <w:trHeight w:val="333"/>
        </w:trPr>
        <w:tc>
          <w:tcPr>
            <w:tcW w:w="0" w:type="auto"/>
            <w:hideMark/>
          </w:tcPr>
          <w:p w14:paraId="3A9FA84A" w14:textId="77777777" w:rsidR="00A05CD3" w:rsidRPr="000D7C23" w:rsidRDefault="00A05CD3" w:rsidP="00C31B52">
            <w:pPr>
              <w:jc w:val="center"/>
              <w:rPr>
                <w:b/>
                <w:sz w:val="28"/>
                <w:szCs w:val="28"/>
              </w:rPr>
            </w:pPr>
            <w:r w:rsidRPr="000D7C23">
              <w:rPr>
                <w:b/>
                <w:sz w:val="28"/>
                <w:szCs w:val="28"/>
              </w:rPr>
              <w:t>Критерий</w:t>
            </w:r>
          </w:p>
        </w:tc>
        <w:tc>
          <w:tcPr>
            <w:tcW w:w="0" w:type="auto"/>
            <w:hideMark/>
          </w:tcPr>
          <w:p w14:paraId="1A0804B7" w14:textId="77777777" w:rsidR="00A05CD3" w:rsidRPr="000D7C23" w:rsidRDefault="00A05CD3" w:rsidP="00C31B52">
            <w:pPr>
              <w:jc w:val="center"/>
              <w:rPr>
                <w:b/>
                <w:sz w:val="28"/>
                <w:szCs w:val="28"/>
              </w:rPr>
            </w:pPr>
            <w:r w:rsidRPr="000D7C23">
              <w:rPr>
                <w:b/>
                <w:sz w:val="28"/>
                <w:szCs w:val="28"/>
              </w:rPr>
              <w:t>Стрекоза</w:t>
            </w:r>
          </w:p>
        </w:tc>
        <w:tc>
          <w:tcPr>
            <w:tcW w:w="0" w:type="auto"/>
            <w:hideMark/>
          </w:tcPr>
          <w:p w14:paraId="40A98E30" w14:textId="77777777" w:rsidR="00A05CD3" w:rsidRPr="000D7C23" w:rsidRDefault="00A05CD3" w:rsidP="00C31B52">
            <w:pPr>
              <w:jc w:val="center"/>
              <w:rPr>
                <w:b/>
                <w:sz w:val="28"/>
                <w:szCs w:val="28"/>
              </w:rPr>
            </w:pPr>
            <w:r w:rsidRPr="000D7C23">
              <w:rPr>
                <w:b/>
                <w:sz w:val="28"/>
                <w:szCs w:val="28"/>
              </w:rPr>
              <w:t>Муравей</w:t>
            </w:r>
          </w:p>
        </w:tc>
      </w:tr>
      <w:tr w:rsidR="00A05CD3" w:rsidRPr="00415ECF" w14:paraId="41C5BB06" w14:textId="77777777" w:rsidTr="00C31B52">
        <w:trPr>
          <w:trHeight w:val="333"/>
        </w:trPr>
        <w:tc>
          <w:tcPr>
            <w:tcW w:w="0" w:type="auto"/>
            <w:hideMark/>
          </w:tcPr>
          <w:p w14:paraId="4ED2BFA8" w14:textId="77777777" w:rsidR="00A05CD3" w:rsidRPr="00415ECF" w:rsidRDefault="00A05CD3" w:rsidP="00C31B52">
            <w:pPr>
              <w:jc w:val="center"/>
              <w:rPr>
                <w:sz w:val="28"/>
                <w:szCs w:val="28"/>
              </w:rPr>
            </w:pPr>
            <w:r w:rsidRPr="00415ECF">
              <w:rPr>
                <w:sz w:val="28"/>
                <w:szCs w:val="28"/>
              </w:rPr>
              <w:t>Основное занятие</w:t>
            </w:r>
          </w:p>
        </w:tc>
        <w:tc>
          <w:tcPr>
            <w:tcW w:w="0" w:type="auto"/>
            <w:hideMark/>
          </w:tcPr>
          <w:p w14:paraId="060F67C7" w14:textId="77777777" w:rsidR="00A05CD3" w:rsidRPr="00415ECF" w:rsidRDefault="00A05CD3" w:rsidP="00C31B52">
            <w:pPr>
              <w:jc w:val="center"/>
              <w:rPr>
                <w:sz w:val="28"/>
                <w:szCs w:val="28"/>
              </w:rPr>
            </w:pPr>
            <w:r w:rsidRPr="00415ECF">
              <w:rPr>
                <w:sz w:val="28"/>
                <w:szCs w:val="28"/>
              </w:rPr>
              <w:t>Пение, танцы</w:t>
            </w:r>
          </w:p>
        </w:tc>
        <w:tc>
          <w:tcPr>
            <w:tcW w:w="0" w:type="auto"/>
            <w:hideMark/>
          </w:tcPr>
          <w:p w14:paraId="180CE54F" w14:textId="77777777" w:rsidR="00A05CD3" w:rsidRPr="00415ECF" w:rsidRDefault="00A05CD3" w:rsidP="00C31B52">
            <w:pPr>
              <w:jc w:val="center"/>
              <w:rPr>
                <w:sz w:val="28"/>
                <w:szCs w:val="28"/>
              </w:rPr>
            </w:pPr>
            <w:r w:rsidRPr="00415ECF">
              <w:rPr>
                <w:sz w:val="28"/>
                <w:szCs w:val="28"/>
              </w:rPr>
              <w:t>Работа, труд</w:t>
            </w:r>
          </w:p>
        </w:tc>
      </w:tr>
      <w:tr w:rsidR="00A05CD3" w:rsidRPr="00415ECF" w14:paraId="07EF8AB4" w14:textId="77777777" w:rsidTr="00C31B52">
        <w:trPr>
          <w:trHeight w:val="682"/>
        </w:trPr>
        <w:tc>
          <w:tcPr>
            <w:tcW w:w="0" w:type="auto"/>
            <w:hideMark/>
          </w:tcPr>
          <w:p w14:paraId="59A4BF47" w14:textId="77777777" w:rsidR="00A05CD3" w:rsidRPr="00415ECF" w:rsidRDefault="00A05CD3" w:rsidP="00C31B52">
            <w:pPr>
              <w:jc w:val="center"/>
              <w:rPr>
                <w:sz w:val="28"/>
                <w:szCs w:val="28"/>
              </w:rPr>
            </w:pPr>
            <w:r w:rsidRPr="00415ECF">
              <w:rPr>
                <w:sz w:val="28"/>
                <w:szCs w:val="28"/>
              </w:rPr>
              <w:t>Отношение к жизни</w:t>
            </w:r>
          </w:p>
        </w:tc>
        <w:tc>
          <w:tcPr>
            <w:tcW w:w="0" w:type="auto"/>
            <w:hideMark/>
          </w:tcPr>
          <w:p w14:paraId="204AE86D" w14:textId="77777777" w:rsidR="00A05CD3" w:rsidRPr="00415ECF" w:rsidRDefault="00A05CD3" w:rsidP="00C31B52">
            <w:pPr>
              <w:jc w:val="center"/>
              <w:rPr>
                <w:sz w:val="28"/>
                <w:szCs w:val="28"/>
              </w:rPr>
            </w:pPr>
            <w:r w:rsidRPr="00415ECF">
              <w:rPr>
                <w:sz w:val="28"/>
                <w:szCs w:val="28"/>
              </w:rPr>
              <w:t>Беззаботное</w:t>
            </w:r>
          </w:p>
        </w:tc>
        <w:tc>
          <w:tcPr>
            <w:tcW w:w="0" w:type="auto"/>
            <w:hideMark/>
          </w:tcPr>
          <w:p w14:paraId="74C36B12" w14:textId="77777777" w:rsidR="00A05CD3" w:rsidRPr="00415ECF" w:rsidRDefault="00A05CD3" w:rsidP="00C31B52">
            <w:pPr>
              <w:jc w:val="center"/>
              <w:rPr>
                <w:sz w:val="28"/>
                <w:szCs w:val="28"/>
              </w:rPr>
            </w:pPr>
            <w:r w:rsidRPr="00415ECF">
              <w:rPr>
                <w:sz w:val="28"/>
                <w:szCs w:val="28"/>
              </w:rPr>
              <w:t>Ответственное</w:t>
            </w:r>
          </w:p>
        </w:tc>
      </w:tr>
      <w:tr w:rsidR="00A05CD3" w:rsidRPr="00415ECF" w14:paraId="798AF854" w14:textId="77777777" w:rsidTr="00C31B52">
        <w:trPr>
          <w:trHeight w:val="333"/>
        </w:trPr>
        <w:tc>
          <w:tcPr>
            <w:tcW w:w="0" w:type="auto"/>
            <w:hideMark/>
          </w:tcPr>
          <w:p w14:paraId="0BA8C3EE" w14:textId="77777777" w:rsidR="00A05CD3" w:rsidRPr="00415ECF" w:rsidRDefault="00A05CD3" w:rsidP="00C31B52">
            <w:pPr>
              <w:jc w:val="center"/>
              <w:rPr>
                <w:sz w:val="28"/>
                <w:szCs w:val="28"/>
              </w:rPr>
            </w:pPr>
            <w:r w:rsidRPr="00415ECF">
              <w:rPr>
                <w:sz w:val="28"/>
                <w:szCs w:val="28"/>
              </w:rPr>
              <w:t>Результат к зиме</w:t>
            </w:r>
          </w:p>
        </w:tc>
        <w:tc>
          <w:tcPr>
            <w:tcW w:w="0" w:type="auto"/>
            <w:hideMark/>
          </w:tcPr>
          <w:p w14:paraId="64713F33" w14:textId="77777777" w:rsidR="00A05CD3" w:rsidRPr="00415ECF" w:rsidRDefault="00A05CD3" w:rsidP="00C31B52">
            <w:pPr>
              <w:jc w:val="center"/>
              <w:rPr>
                <w:sz w:val="28"/>
                <w:szCs w:val="28"/>
              </w:rPr>
            </w:pPr>
            <w:r w:rsidRPr="00415ECF">
              <w:rPr>
                <w:sz w:val="28"/>
                <w:szCs w:val="28"/>
              </w:rPr>
              <w:t>Голод, холод</w:t>
            </w:r>
          </w:p>
        </w:tc>
        <w:tc>
          <w:tcPr>
            <w:tcW w:w="0" w:type="auto"/>
            <w:hideMark/>
          </w:tcPr>
          <w:p w14:paraId="67927B24" w14:textId="77777777" w:rsidR="00A05CD3" w:rsidRPr="00415ECF" w:rsidRDefault="00A05CD3" w:rsidP="00C31B52">
            <w:pPr>
              <w:jc w:val="center"/>
              <w:rPr>
                <w:sz w:val="28"/>
                <w:szCs w:val="28"/>
              </w:rPr>
            </w:pPr>
            <w:r w:rsidRPr="00415ECF">
              <w:rPr>
                <w:sz w:val="28"/>
                <w:szCs w:val="28"/>
              </w:rPr>
              <w:t>Запасы, безопасность</w:t>
            </w:r>
          </w:p>
        </w:tc>
      </w:tr>
      <w:tr w:rsidR="00A05CD3" w:rsidRPr="00415ECF" w14:paraId="02F572BD" w14:textId="77777777" w:rsidTr="00C31B52">
        <w:trPr>
          <w:trHeight w:val="667"/>
        </w:trPr>
        <w:tc>
          <w:tcPr>
            <w:tcW w:w="0" w:type="auto"/>
            <w:hideMark/>
          </w:tcPr>
          <w:p w14:paraId="6365B011" w14:textId="77777777" w:rsidR="00A05CD3" w:rsidRPr="00415ECF" w:rsidRDefault="00A05CD3" w:rsidP="00C31B52">
            <w:pPr>
              <w:jc w:val="center"/>
              <w:rPr>
                <w:sz w:val="28"/>
                <w:szCs w:val="28"/>
              </w:rPr>
            </w:pPr>
            <w:r w:rsidRPr="00415ECF">
              <w:rPr>
                <w:sz w:val="28"/>
                <w:szCs w:val="28"/>
              </w:rPr>
              <w:t>Вывод для читателя</w:t>
            </w:r>
          </w:p>
        </w:tc>
        <w:tc>
          <w:tcPr>
            <w:tcW w:w="0" w:type="auto"/>
            <w:hideMark/>
          </w:tcPr>
          <w:p w14:paraId="4F205843" w14:textId="77777777" w:rsidR="00A05CD3" w:rsidRPr="00415ECF" w:rsidRDefault="00A05CD3" w:rsidP="00C31B52">
            <w:pPr>
              <w:jc w:val="center"/>
              <w:rPr>
                <w:sz w:val="28"/>
                <w:szCs w:val="28"/>
              </w:rPr>
            </w:pPr>
            <w:r w:rsidRPr="00415ECF">
              <w:rPr>
                <w:sz w:val="28"/>
                <w:szCs w:val="28"/>
              </w:rPr>
              <w:t>Надо думать о будущем</w:t>
            </w:r>
          </w:p>
        </w:tc>
        <w:tc>
          <w:tcPr>
            <w:tcW w:w="0" w:type="auto"/>
            <w:hideMark/>
          </w:tcPr>
          <w:p w14:paraId="26E6E53F" w14:textId="77777777" w:rsidR="00A05CD3" w:rsidRPr="00415ECF" w:rsidRDefault="00A05CD3" w:rsidP="00C31B52">
            <w:pPr>
              <w:jc w:val="center"/>
              <w:rPr>
                <w:sz w:val="28"/>
                <w:szCs w:val="28"/>
              </w:rPr>
            </w:pPr>
            <w:r w:rsidRPr="00415ECF">
              <w:rPr>
                <w:sz w:val="28"/>
                <w:szCs w:val="28"/>
              </w:rPr>
              <w:t>Труд всегда вознаграждается</w:t>
            </w:r>
          </w:p>
        </w:tc>
      </w:tr>
    </w:tbl>
    <w:p w14:paraId="1D3F6FC4" w14:textId="77777777" w:rsidR="00A05CD3" w:rsidRPr="000D7C23" w:rsidRDefault="00A05CD3" w:rsidP="00A05CD3">
      <w:pPr>
        <w:pStyle w:val="4"/>
        <w:jc w:val="both"/>
        <w:rPr>
          <w:b/>
          <w:i/>
          <w:color w:val="0F1115"/>
          <w:szCs w:val="28"/>
        </w:rPr>
      </w:pPr>
      <w:r w:rsidRPr="000D7C23">
        <w:rPr>
          <w:b/>
          <w:i/>
          <w:color w:val="0F1115"/>
          <w:szCs w:val="28"/>
        </w:rPr>
        <w:t xml:space="preserve">4. </w:t>
      </w:r>
      <w:r>
        <w:rPr>
          <w:b/>
          <w:i/>
          <w:color w:val="0F1115"/>
          <w:szCs w:val="28"/>
        </w:rPr>
        <w:t>«</w:t>
      </w:r>
      <w:r w:rsidRPr="000D7C23">
        <w:rPr>
          <w:b/>
          <w:i/>
          <w:color w:val="0F1115"/>
          <w:szCs w:val="28"/>
        </w:rPr>
        <w:t>Кластер</w:t>
      </w:r>
      <w:r>
        <w:rPr>
          <w:b/>
          <w:i/>
          <w:color w:val="0F1115"/>
          <w:szCs w:val="28"/>
        </w:rPr>
        <w:t>»</w:t>
      </w:r>
    </w:p>
    <w:p w14:paraId="25AF610A" w14:textId="77777777" w:rsidR="00A05CD3" w:rsidRPr="00415ECF" w:rsidRDefault="00A05CD3" w:rsidP="00A05CD3">
      <w:pPr>
        <w:pStyle w:val="ds-markdown-paragraph"/>
        <w:spacing w:before="0" w:beforeAutospacing="0" w:after="0" w:afterAutospacing="0"/>
        <w:rPr>
          <w:color w:val="0F1115"/>
          <w:sz w:val="28"/>
          <w:szCs w:val="28"/>
        </w:rPr>
      </w:pPr>
      <w:r w:rsidRPr="000D7C23">
        <w:rPr>
          <w:rStyle w:val="a7"/>
          <w:b w:val="0"/>
          <w:color w:val="0F1115"/>
          <w:sz w:val="28"/>
          <w:szCs w:val="28"/>
        </w:rPr>
        <w:t>Цель:</w:t>
      </w:r>
      <w:r w:rsidRPr="00415ECF">
        <w:rPr>
          <w:color w:val="0F1115"/>
          <w:sz w:val="28"/>
          <w:szCs w:val="28"/>
        </w:rPr>
        <w:t> Выявление ассоциаций, систематизация информации по теме.</w:t>
      </w:r>
      <w:r w:rsidRPr="00415ECF">
        <w:rPr>
          <w:color w:val="0F1115"/>
          <w:sz w:val="28"/>
          <w:szCs w:val="28"/>
        </w:rPr>
        <w:br/>
      </w:r>
      <w:r w:rsidRPr="000D7C23">
        <w:rPr>
          <w:rStyle w:val="a7"/>
          <w:b w:val="0"/>
          <w:color w:val="0F1115"/>
          <w:sz w:val="28"/>
          <w:szCs w:val="28"/>
        </w:rPr>
        <w:t>Произведение:</w:t>
      </w:r>
      <w:r w:rsidRPr="00415ECF">
        <w:rPr>
          <w:color w:val="0F1115"/>
          <w:sz w:val="28"/>
          <w:szCs w:val="28"/>
        </w:rPr>
        <w:t> Стихотворение о зиме (А. Фет «Чудная картина...»).</w:t>
      </w:r>
      <w:r w:rsidRPr="00415ECF">
        <w:rPr>
          <w:color w:val="0F1115"/>
          <w:sz w:val="28"/>
          <w:szCs w:val="28"/>
        </w:rPr>
        <w:br/>
      </w:r>
      <w:r w:rsidRPr="000D7C23">
        <w:rPr>
          <w:rStyle w:val="a7"/>
          <w:b w:val="0"/>
          <w:color w:val="0F1115"/>
          <w:sz w:val="28"/>
          <w:szCs w:val="28"/>
        </w:rPr>
        <w:t>Задание:</w:t>
      </w:r>
      <w:r w:rsidRPr="00415ECF">
        <w:rPr>
          <w:color w:val="0F1115"/>
          <w:sz w:val="28"/>
          <w:szCs w:val="28"/>
        </w:rPr>
        <w:t> Составьте кластер к слову «ЗИМА» на основе стихотворения и своих знаний.</w:t>
      </w:r>
    </w:p>
    <w:p w14:paraId="542A74E7" w14:textId="77777777" w:rsidR="00A05CD3" w:rsidRPr="00415ECF" w:rsidRDefault="00A05CD3" w:rsidP="00A05CD3">
      <w:pPr>
        <w:pStyle w:val="HTML"/>
        <w:wordWrap w:val="0"/>
        <w:jc w:val="both"/>
        <w:rPr>
          <w:rFonts w:ascii="Times New Roman" w:hAnsi="Times New Roman" w:cs="Times New Roman"/>
          <w:color w:val="0F1115"/>
          <w:sz w:val="28"/>
          <w:szCs w:val="28"/>
        </w:rPr>
      </w:pPr>
      <w:r w:rsidRPr="00415ECF">
        <w:rPr>
          <w:rFonts w:ascii="Times New Roman" w:hAnsi="Times New Roman" w:cs="Times New Roman"/>
          <w:color w:val="0F1115"/>
          <w:sz w:val="28"/>
          <w:szCs w:val="28"/>
        </w:rPr>
        <w:t xml:space="preserve">                                                               ЗИМА</w:t>
      </w:r>
    </w:p>
    <w:p w14:paraId="7BD3AB90" w14:textId="77777777" w:rsidR="00A05CD3" w:rsidRPr="00415ECF" w:rsidRDefault="00A05CD3" w:rsidP="00A05CD3">
      <w:pPr>
        <w:pStyle w:val="HTML"/>
        <w:wordWrap w:val="0"/>
        <w:jc w:val="both"/>
        <w:rPr>
          <w:rFonts w:ascii="Times New Roman" w:hAnsi="Times New Roman" w:cs="Times New Roman"/>
          <w:color w:val="0F1115"/>
          <w:sz w:val="28"/>
          <w:szCs w:val="28"/>
        </w:rPr>
      </w:pPr>
      <w:r w:rsidRPr="00415ECF">
        <w:rPr>
          <w:rFonts w:ascii="Times New Roman" w:hAnsi="Times New Roman" w:cs="Times New Roman"/>
          <w:color w:val="0F1115"/>
          <w:sz w:val="28"/>
          <w:szCs w:val="28"/>
        </w:rPr>
        <w:t xml:space="preserve">                                                  /                     |                      \</w:t>
      </w:r>
    </w:p>
    <w:p w14:paraId="0269B7DD" w14:textId="77777777" w:rsidR="00A05CD3" w:rsidRPr="00415ECF" w:rsidRDefault="00A05CD3" w:rsidP="00A05CD3">
      <w:pPr>
        <w:pStyle w:val="HTML"/>
        <w:wordWrap w:val="0"/>
        <w:jc w:val="both"/>
        <w:rPr>
          <w:rFonts w:ascii="Times New Roman" w:hAnsi="Times New Roman" w:cs="Times New Roman"/>
          <w:color w:val="0F1115"/>
          <w:sz w:val="28"/>
          <w:szCs w:val="28"/>
        </w:rPr>
      </w:pPr>
      <w:r w:rsidRPr="00415ECF">
        <w:rPr>
          <w:rFonts w:ascii="Times New Roman" w:hAnsi="Times New Roman" w:cs="Times New Roman"/>
          <w:color w:val="0F1115"/>
          <w:sz w:val="28"/>
          <w:szCs w:val="28"/>
        </w:rPr>
        <w:t xml:space="preserve">                                         ПРИРОДА   ЗАНЯТИЯ  ОЩУЩЕНИЯ</w:t>
      </w:r>
    </w:p>
    <w:p w14:paraId="2CBF5933" w14:textId="77777777" w:rsidR="00A05CD3" w:rsidRPr="00415ECF" w:rsidRDefault="00A05CD3" w:rsidP="00A05CD3">
      <w:pPr>
        <w:pStyle w:val="HTML"/>
        <w:wordWrap w:val="0"/>
        <w:jc w:val="both"/>
        <w:rPr>
          <w:rFonts w:ascii="Times New Roman" w:hAnsi="Times New Roman" w:cs="Times New Roman"/>
          <w:color w:val="0F1115"/>
          <w:sz w:val="28"/>
          <w:szCs w:val="28"/>
        </w:rPr>
      </w:pPr>
      <w:r w:rsidRPr="00415ECF">
        <w:rPr>
          <w:rFonts w:ascii="Times New Roman" w:hAnsi="Times New Roman" w:cs="Times New Roman"/>
          <w:color w:val="0F1115"/>
          <w:sz w:val="28"/>
          <w:szCs w:val="28"/>
        </w:rPr>
        <w:t xml:space="preserve">                                              /    \                    |                       |</w:t>
      </w:r>
    </w:p>
    <w:p w14:paraId="43CDD10C" w14:textId="77777777" w:rsidR="00A05CD3" w:rsidRPr="00415ECF" w:rsidRDefault="00A05CD3" w:rsidP="00A05CD3">
      <w:pPr>
        <w:pStyle w:val="HTML"/>
        <w:wordWrap w:val="0"/>
        <w:jc w:val="both"/>
        <w:rPr>
          <w:rFonts w:ascii="Times New Roman" w:hAnsi="Times New Roman" w:cs="Times New Roman"/>
          <w:color w:val="0F1115"/>
          <w:sz w:val="28"/>
          <w:szCs w:val="28"/>
        </w:rPr>
      </w:pPr>
      <w:r w:rsidRPr="00415ECF">
        <w:rPr>
          <w:rFonts w:ascii="Times New Roman" w:hAnsi="Times New Roman" w:cs="Times New Roman"/>
          <w:color w:val="0F1115"/>
          <w:sz w:val="28"/>
          <w:szCs w:val="28"/>
        </w:rPr>
        <w:t xml:space="preserve">                                       Снег Мороз         Каток              Радость</w:t>
      </w:r>
    </w:p>
    <w:p w14:paraId="49D989D5" w14:textId="77777777" w:rsidR="00A05CD3" w:rsidRPr="00415ECF" w:rsidRDefault="00A05CD3" w:rsidP="00A05CD3">
      <w:pPr>
        <w:pStyle w:val="HTML"/>
        <w:wordWrap w:val="0"/>
        <w:jc w:val="both"/>
        <w:rPr>
          <w:rFonts w:ascii="Times New Roman" w:hAnsi="Times New Roman" w:cs="Times New Roman"/>
          <w:color w:val="0F1115"/>
          <w:sz w:val="28"/>
          <w:szCs w:val="28"/>
        </w:rPr>
      </w:pPr>
      <w:r w:rsidRPr="00415ECF">
        <w:rPr>
          <w:rFonts w:ascii="Times New Roman" w:hAnsi="Times New Roman" w:cs="Times New Roman"/>
          <w:color w:val="0F1115"/>
          <w:sz w:val="28"/>
          <w:szCs w:val="28"/>
        </w:rPr>
        <w:t xml:space="preserve">                                                                        |                       |</w:t>
      </w:r>
    </w:p>
    <w:p w14:paraId="39898D5E" w14:textId="77777777" w:rsidR="00A05CD3" w:rsidRPr="00415ECF" w:rsidRDefault="00A05CD3" w:rsidP="00A05CD3">
      <w:pPr>
        <w:pStyle w:val="HTML"/>
        <w:wordWrap w:val="0"/>
        <w:jc w:val="both"/>
        <w:rPr>
          <w:rFonts w:ascii="Times New Roman" w:hAnsi="Times New Roman" w:cs="Times New Roman"/>
          <w:color w:val="0F1115"/>
          <w:sz w:val="28"/>
          <w:szCs w:val="28"/>
        </w:rPr>
      </w:pPr>
      <w:r w:rsidRPr="00415ECF">
        <w:rPr>
          <w:rFonts w:ascii="Times New Roman" w:hAnsi="Times New Roman" w:cs="Times New Roman"/>
          <w:color w:val="0F1115"/>
          <w:sz w:val="28"/>
          <w:szCs w:val="28"/>
        </w:rPr>
        <w:t xml:space="preserve">                                                                   Санки              Веселье</w:t>
      </w:r>
    </w:p>
    <w:p w14:paraId="6D011295" w14:textId="77777777" w:rsidR="00A05CD3" w:rsidRPr="000D7C23" w:rsidRDefault="00A05CD3" w:rsidP="00A05CD3">
      <w:pPr>
        <w:pStyle w:val="4"/>
        <w:jc w:val="both"/>
        <w:rPr>
          <w:b/>
          <w:i/>
          <w:color w:val="0F1115"/>
          <w:szCs w:val="28"/>
        </w:rPr>
      </w:pPr>
      <w:r w:rsidRPr="000D7C23">
        <w:rPr>
          <w:b/>
          <w:i/>
          <w:color w:val="0F1115"/>
          <w:szCs w:val="28"/>
        </w:rPr>
        <w:t xml:space="preserve">5. </w:t>
      </w:r>
      <w:r>
        <w:rPr>
          <w:b/>
          <w:i/>
          <w:color w:val="0F1115"/>
          <w:szCs w:val="28"/>
        </w:rPr>
        <w:t>«</w:t>
      </w:r>
      <w:r w:rsidRPr="000D7C23">
        <w:rPr>
          <w:b/>
          <w:i/>
          <w:color w:val="0F1115"/>
          <w:szCs w:val="28"/>
        </w:rPr>
        <w:t>Диаграмма Венна</w:t>
      </w:r>
      <w:r>
        <w:rPr>
          <w:b/>
          <w:i/>
          <w:color w:val="0F1115"/>
          <w:szCs w:val="28"/>
        </w:rPr>
        <w:t>»</w:t>
      </w:r>
    </w:p>
    <w:p w14:paraId="5D32CA40" w14:textId="77777777" w:rsidR="00A05CD3" w:rsidRPr="00415ECF" w:rsidRDefault="00A05CD3" w:rsidP="00A05CD3">
      <w:pPr>
        <w:pStyle w:val="ds-markdown-paragraph"/>
        <w:spacing w:before="0" w:beforeAutospacing="0" w:after="0" w:afterAutospacing="0"/>
        <w:rPr>
          <w:color w:val="0F1115"/>
          <w:sz w:val="28"/>
          <w:szCs w:val="28"/>
        </w:rPr>
      </w:pPr>
      <w:r w:rsidRPr="000D7C23">
        <w:rPr>
          <w:rStyle w:val="a7"/>
          <w:b w:val="0"/>
          <w:color w:val="0F1115"/>
          <w:sz w:val="28"/>
          <w:szCs w:val="28"/>
        </w:rPr>
        <w:t>Цель:</w:t>
      </w:r>
      <w:r w:rsidRPr="00415ECF">
        <w:rPr>
          <w:color w:val="0F1115"/>
          <w:sz w:val="28"/>
          <w:szCs w:val="28"/>
        </w:rPr>
        <w:t> Сравнение двух объектов с выделением общего и различного.</w:t>
      </w:r>
      <w:r w:rsidRPr="00415ECF">
        <w:rPr>
          <w:color w:val="0F1115"/>
          <w:sz w:val="28"/>
          <w:szCs w:val="28"/>
        </w:rPr>
        <w:br/>
      </w:r>
      <w:r w:rsidRPr="000D7C23">
        <w:rPr>
          <w:rStyle w:val="a7"/>
          <w:b w:val="0"/>
          <w:color w:val="0F1115"/>
          <w:sz w:val="28"/>
          <w:szCs w:val="28"/>
        </w:rPr>
        <w:t>Произведение:</w:t>
      </w:r>
      <w:r w:rsidRPr="00415ECF">
        <w:rPr>
          <w:color w:val="0F1115"/>
          <w:sz w:val="28"/>
          <w:szCs w:val="28"/>
        </w:rPr>
        <w:t> Сравнение двух сказок: «Репка» и «Теремок».</w:t>
      </w:r>
      <w:r w:rsidRPr="00415ECF">
        <w:rPr>
          <w:color w:val="0F1115"/>
          <w:sz w:val="28"/>
          <w:szCs w:val="28"/>
        </w:rPr>
        <w:br/>
      </w:r>
      <w:r w:rsidRPr="000D7C23">
        <w:rPr>
          <w:rStyle w:val="a7"/>
          <w:b w:val="0"/>
          <w:color w:val="0F1115"/>
          <w:sz w:val="28"/>
          <w:szCs w:val="28"/>
        </w:rPr>
        <w:t>Задание:</w:t>
      </w:r>
      <w:r w:rsidRPr="00415ECF">
        <w:rPr>
          <w:color w:val="0F1115"/>
          <w:sz w:val="28"/>
          <w:szCs w:val="28"/>
        </w:rPr>
        <w:t> Чем похожи и чем отличаются эти сказки?</w:t>
      </w:r>
    </w:p>
    <w:p w14:paraId="0085D74A" w14:textId="77777777" w:rsidR="00A05CD3" w:rsidRPr="00415ECF" w:rsidRDefault="00A05CD3" w:rsidP="00A05CD3">
      <w:pPr>
        <w:pStyle w:val="ds-markdown-paragraph"/>
        <w:spacing w:before="0" w:beforeAutospacing="0" w:after="0" w:afterAutospacing="0"/>
        <w:jc w:val="both"/>
        <w:rPr>
          <w:color w:val="0F1115"/>
          <w:sz w:val="28"/>
          <w:szCs w:val="28"/>
        </w:rPr>
      </w:pPr>
      <w:r w:rsidRPr="00415ECF">
        <w:rPr>
          <w:noProof/>
          <w:color w:val="0F1115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6DABB3" wp14:editId="2CB25FEF">
                <wp:simplePos x="0" y="0"/>
                <wp:positionH relativeFrom="column">
                  <wp:posOffset>2152015</wp:posOffset>
                </wp:positionH>
                <wp:positionV relativeFrom="paragraph">
                  <wp:posOffset>404495</wp:posOffset>
                </wp:positionV>
                <wp:extent cx="1781175" cy="2533650"/>
                <wp:effectExtent l="0" t="0" r="28575" b="19050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25336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98A961" w14:textId="77777777" w:rsidR="00A05CD3" w:rsidRDefault="00A05CD3" w:rsidP="00A05CD3">
                            <w:pPr>
                              <w:jc w:val="center"/>
                            </w:pPr>
                            <w:r>
                              <w:t>Русская</w:t>
                            </w:r>
                          </w:p>
                          <w:p w14:paraId="1CA6B127" w14:textId="77777777" w:rsidR="00A05CD3" w:rsidRDefault="00A05CD3" w:rsidP="00A05CD3">
                            <w:pPr>
                              <w:jc w:val="center"/>
                            </w:pPr>
                            <w:r>
                              <w:t xml:space="preserve"> народная сказка</w:t>
                            </w:r>
                          </w:p>
                          <w:p w14:paraId="41E6E083" w14:textId="77777777" w:rsidR="00A05CD3" w:rsidRDefault="00A05CD3" w:rsidP="00A05CD3">
                            <w:pPr>
                              <w:jc w:val="center"/>
                            </w:pPr>
                            <w:r>
                              <w:t xml:space="preserve">Помощь </w:t>
                            </w:r>
                          </w:p>
                          <w:p w14:paraId="513FD609" w14:textId="77777777" w:rsidR="00A05CD3" w:rsidRDefault="00A05CD3" w:rsidP="00A05CD3">
                            <w:pPr>
                              <w:jc w:val="center"/>
                            </w:pPr>
                            <w:r>
                              <w:t>друг другу</w:t>
                            </w:r>
                          </w:p>
                          <w:p w14:paraId="1902E5F2" w14:textId="77777777" w:rsidR="00A05CD3" w:rsidRDefault="00A05CD3" w:rsidP="00A05CD3">
                            <w:pPr>
                              <w:jc w:val="center"/>
                            </w:pPr>
                            <w:r>
                              <w:t xml:space="preserve">Совместная </w:t>
                            </w:r>
                          </w:p>
                          <w:p w14:paraId="1F3C441E" w14:textId="77777777" w:rsidR="00A05CD3" w:rsidRDefault="00A05CD3" w:rsidP="00A05CD3">
                            <w:pPr>
                              <w:jc w:val="center"/>
                            </w:pPr>
                            <w:r>
                              <w:t xml:space="preserve">работа </w:t>
                            </w:r>
                          </w:p>
                          <w:p w14:paraId="660DE626" w14:textId="77777777" w:rsidR="00A05CD3" w:rsidRDefault="00A05CD3" w:rsidP="00A05CD3">
                            <w:pPr>
                              <w:jc w:val="center"/>
                            </w:pPr>
                            <w:r>
                              <w:t>Мышка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6DABB3" id="Овал 15" o:spid="_x0000_s1027" style="position:absolute;left:0;text-align:left;margin-left:169.45pt;margin-top:31.85pt;width:140.25pt;height:19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" fillcolor="#4472c4 [3204]" strokecolor="#1f3763 [1604]" strokeweight="1pt">
                <v:stroke joinstyle="miter"/>
                <v:textbox>
                  <w:txbxContent>
                    <w:p w14:paraId="1598A961" w14:textId="77777777" w:rsidR="00A05CD3" w:rsidRDefault="00A05CD3" w:rsidP="00A05CD3">
                      <w:pPr>
                        <w:jc w:val="center"/>
                      </w:pPr>
                      <w:r>
                        <w:t>Русская</w:t>
                      </w:r>
                    </w:p>
                    <w:p w14:paraId="1CA6B127" w14:textId="77777777" w:rsidR="00A05CD3" w:rsidRDefault="00A05CD3" w:rsidP="00A05CD3">
                      <w:pPr>
                        <w:jc w:val="center"/>
                      </w:pPr>
                      <w:r>
                        <w:t xml:space="preserve"> народная сказка</w:t>
                      </w:r>
                    </w:p>
                    <w:p w14:paraId="41E6E083" w14:textId="77777777" w:rsidR="00A05CD3" w:rsidRDefault="00A05CD3" w:rsidP="00A05CD3">
                      <w:pPr>
                        <w:jc w:val="center"/>
                      </w:pPr>
                      <w:r>
                        <w:t xml:space="preserve">Помощь </w:t>
                      </w:r>
                    </w:p>
                    <w:p w14:paraId="513FD609" w14:textId="77777777" w:rsidR="00A05CD3" w:rsidRDefault="00A05CD3" w:rsidP="00A05CD3">
                      <w:pPr>
                        <w:jc w:val="center"/>
                      </w:pPr>
                      <w:r>
                        <w:t>друг другу</w:t>
                      </w:r>
                    </w:p>
                    <w:p w14:paraId="1902E5F2" w14:textId="77777777" w:rsidR="00A05CD3" w:rsidRDefault="00A05CD3" w:rsidP="00A05CD3">
                      <w:pPr>
                        <w:jc w:val="center"/>
                      </w:pPr>
                      <w:r>
                        <w:t xml:space="preserve">Совместная </w:t>
                      </w:r>
                    </w:p>
                    <w:p w14:paraId="1F3C441E" w14:textId="77777777" w:rsidR="00A05CD3" w:rsidRDefault="00A05CD3" w:rsidP="00A05CD3">
                      <w:pPr>
                        <w:jc w:val="center"/>
                      </w:pPr>
                      <w:r>
                        <w:t xml:space="preserve">работа </w:t>
                      </w:r>
                    </w:p>
                    <w:p w14:paraId="660DE626" w14:textId="77777777" w:rsidR="00A05CD3" w:rsidRDefault="00A05CD3" w:rsidP="00A05CD3">
                      <w:pPr>
                        <w:jc w:val="center"/>
                      </w:pPr>
                      <w:r>
                        <w:t>Мышка</w:t>
                      </w:r>
                    </w:p>
                  </w:txbxContent>
                </v:textbox>
              </v:oval>
            </w:pict>
          </mc:Fallback>
        </mc:AlternateContent>
      </w:r>
      <w:r w:rsidRPr="00415ECF">
        <w:rPr>
          <w:noProof/>
          <w:color w:val="0F1115"/>
          <w:sz w:val="28"/>
          <w:szCs w:val="28"/>
        </w:rPr>
        <w:drawing>
          <wp:inline distT="0" distB="0" distL="0" distR="0" wp14:anchorId="5EADEA03" wp14:editId="5D1791C0">
            <wp:extent cx="6301105" cy="3228514"/>
            <wp:effectExtent l="0" t="0" r="0" b="0"/>
            <wp:docPr id="14" name="Схема 1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inline>
        </w:drawing>
      </w:r>
      <w:r w:rsidRPr="00415ECF">
        <w:rPr>
          <w:color w:val="0F1115"/>
          <w:sz w:val="28"/>
          <w:szCs w:val="28"/>
        </w:rPr>
        <w:t xml:space="preserve">    </w:t>
      </w:r>
    </w:p>
    <w:p w14:paraId="29A0E3C9" w14:textId="77777777" w:rsidR="00A05CD3" w:rsidRPr="000D7C23" w:rsidRDefault="00A05CD3" w:rsidP="00A05CD3">
      <w:pPr>
        <w:pStyle w:val="4"/>
        <w:jc w:val="both"/>
        <w:rPr>
          <w:b/>
          <w:i/>
          <w:color w:val="0F1115"/>
          <w:szCs w:val="28"/>
        </w:rPr>
      </w:pPr>
      <w:r w:rsidRPr="000D7C23">
        <w:rPr>
          <w:b/>
          <w:i/>
          <w:color w:val="0F1115"/>
          <w:szCs w:val="28"/>
        </w:rPr>
        <w:t>6. «Лестница сюжета» (Пирамида Фрейтага)</w:t>
      </w:r>
    </w:p>
    <w:p w14:paraId="1C4F6ED0" w14:textId="77777777" w:rsidR="00A05CD3" w:rsidRDefault="00A05CD3" w:rsidP="00A05CD3">
      <w:pPr>
        <w:pStyle w:val="ds-markdown-paragraph"/>
        <w:spacing w:before="0" w:beforeAutospacing="0" w:after="0" w:afterAutospacing="0"/>
        <w:rPr>
          <w:color w:val="0F1115"/>
          <w:sz w:val="28"/>
          <w:szCs w:val="28"/>
        </w:rPr>
      </w:pPr>
      <w:r w:rsidRPr="000D7C23">
        <w:rPr>
          <w:rStyle w:val="a7"/>
          <w:b w:val="0"/>
          <w:color w:val="0F1115"/>
          <w:sz w:val="28"/>
          <w:szCs w:val="28"/>
        </w:rPr>
        <w:t>Цель:</w:t>
      </w:r>
      <w:r w:rsidRPr="00415ECF">
        <w:rPr>
          <w:color w:val="0F1115"/>
          <w:sz w:val="28"/>
          <w:szCs w:val="28"/>
        </w:rPr>
        <w:t> Анализ структуры произведения, развитие сюжета.</w:t>
      </w:r>
      <w:r w:rsidRPr="00415ECF">
        <w:rPr>
          <w:color w:val="0F1115"/>
          <w:sz w:val="28"/>
          <w:szCs w:val="28"/>
        </w:rPr>
        <w:br/>
      </w:r>
      <w:r w:rsidRPr="000D7C23">
        <w:rPr>
          <w:rStyle w:val="a7"/>
          <w:b w:val="0"/>
          <w:color w:val="0F1115"/>
          <w:sz w:val="28"/>
          <w:szCs w:val="28"/>
        </w:rPr>
        <w:t>Произведение:</w:t>
      </w:r>
      <w:r w:rsidRPr="00415ECF">
        <w:rPr>
          <w:color w:val="0F1115"/>
          <w:sz w:val="28"/>
          <w:szCs w:val="28"/>
        </w:rPr>
        <w:t> В. Драгунский «Друг детства».</w:t>
      </w:r>
      <w:r w:rsidRPr="00415ECF">
        <w:rPr>
          <w:color w:val="0F1115"/>
          <w:sz w:val="28"/>
          <w:szCs w:val="28"/>
        </w:rPr>
        <w:br/>
      </w:r>
      <w:r w:rsidRPr="000D7C23">
        <w:rPr>
          <w:rStyle w:val="a7"/>
          <w:b w:val="0"/>
          <w:color w:val="0F1115"/>
          <w:sz w:val="28"/>
          <w:szCs w:val="28"/>
        </w:rPr>
        <w:t>Задание:</w:t>
      </w:r>
      <w:r w:rsidRPr="00415ECF">
        <w:rPr>
          <w:color w:val="0F1115"/>
          <w:sz w:val="28"/>
          <w:szCs w:val="28"/>
        </w:rPr>
        <w:t> Проследите, как развивались события в рассказе.</w:t>
      </w:r>
    </w:p>
    <w:p w14:paraId="2E5AE9E8" w14:textId="77777777" w:rsidR="00A05CD3" w:rsidRPr="00415ECF" w:rsidRDefault="00A05CD3" w:rsidP="00A05CD3">
      <w:pPr>
        <w:pStyle w:val="ds-markdown-paragraph"/>
        <w:spacing w:before="0" w:beforeAutospacing="0" w:after="0" w:afterAutospacing="0"/>
        <w:rPr>
          <w:color w:val="0F1115"/>
          <w:sz w:val="28"/>
          <w:szCs w:val="28"/>
        </w:rPr>
      </w:pPr>
    </w:p>
    <w:p w14:paraId="70CC3E49" w14:textId="77777777" w:rsidR="00A05CD3" w:rsidRPr="00415ECF" w:rsidRDefault="00A05CD3" w:rsidP="00A05CD3">
      <w:pPr>
        <w:pStyle w:val="HTML"/>
        <w:wordWrap w:val="0"/>
        <w:jc w:val="both"/>
        <w:rPr>
          <w:rFonts w:ascii="Times New Roman" w:hAnsi="Times New Roman" w:cs="Times New Roman"/>
          <w:color w:val="0F1115"/>
          <w:sz w:val="28"/>
          <w:szCs w:val="28"/>
        </w:rPr>
      </w:pPr>
      <w:r>
        <w:rPr>
          <w:rFonts w:ascii="Times New Roman" w:hAnsi="Times New Roman" w:cs="Times New Roman"/>
          <w:noProof/>
          <w:color w:val="0F1115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B9E867E" wp14:editId="4B9A75E6">
                <wp:simplePos x="0" y="0"/>
                <wp:positionH relativeFrom="column">
                  <wp:posOffset>-635</wp:posOffset>
                </wp:positionH>
                <wp:positionV relativeFrom="paragraph">
                  <wp:posOffset>19685</wp:posOffset>
                </wp:positionV>
                <wp:extent cx="6419850" cy="2533650"/>
                <wp:effectExtent l="0" t="0" r="19050" b="1905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9850" cy="2533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ABF27B" id="Прямоугольник 24" o:spid="_x0000_s1026" style="position:absolute;margin-left:-.05pt;margin-top:1.55pt;width:505.5pt;height:199.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" fillcolor="white [3201]" strokecolor="black [3200]" strokeweight="1pt"/>
            </w:pict>
          </mc:Fallback>
        </mc:AlternateContent>
      </w:r>
      <w:r w:rsidRPr="00415ECF">
        <w:rPr>
          <w:rFonts w:ascii="Times New Roman" w:hAnsi="Times New Roman" w:cs="Times New Roman"/>
          <w:color w:val="0F1115"/>
          <w:sz w:val="28"/>
          <w:szCs w:val="28"/>
        </w:rPr>
        <w:t xml:space="preserve">                                                        КУЛЬМИНАЦИЯ</w:t>
      </w:r>
    </w:p>
    <w:p w14:paraId="667E6646" w14:textId="77777777" w:rsidR="00A05CD3" w:rsidRPr="00415ECF" w:rsidRDefault="00A05CD3" w:rsidP="00A05CD3">
      <w:pPr>
        <w:pStyle w:val="HTML"/>
        <w:wordWrap w:val="0"/>
        <w:jc w:val="both"/>
        <w:rPr>
          <w:rFonts w:ascii="Times New Roman" w:hAnsi="Times New Roman" w:cs="Times New Roman"/>
          <w:color w:val="0F1115"/>
          <w:sz w:val="28"/>
          <w:szCs w:val="28"/>
        </w:rPr>
      </w:pPr>
      <w:r w:rsidRPr="00415ECF">
        <w:rPr>
          <w:rFonts w:ascii="Times New Roman" w:hAnsi="Times New Roman" w:cs="Times New Roman"/>
          <w:color w:val="0F1115"/>
          <w:sz w:val="28"/>
          <w:szCs w:val="28"/>
        </w:rPr>
        <w:t xml:space="preserve">                                                      (Дениска отказался</w:t>
      </w:r>
    </w:p>
    <w:p w14:paraId="1A26754E" w14:textId="77777777" w:rsidR="00A05CD3" w:rsidRPr="00415ECF" w:rsidRDefault="00A05CD3" w:rsidP="00A05CD3">
      <w:pPr>
        <w:pStyle w:val="HTML"/>
        <w:wordWrap w:val="0"/>
        <w:jc w:val="both"/>
        <w:rPr>
          <w:rFonts w:ascii="Times New Roman" w:hAnsi="Times New Roman" w:cs="Times New Roman"/>
          <w:color w:val="0F1115"/>
          <w:sz w:val="28"/>
          <w:szCs w:val="28"/>
        </w:rPr>
      </w:pPr>
      <w:r w:rsidRPr="00415ECF">
        <w:rPr>
          <w:rFonts w:ascii="Times New Roman" w:hAnsi="Times New Roman" w:cs="Times New Roman"/>
          <w:color w:val="0F1115"/>
          <w:sz w:val="28"/>
          <w:szCs w:val="28"/>
        </w:rPr>
        <w:t xml:space="preserve">                                                          бить друга)</w:t>
      </w:r>
    </w:p>
    <w:p w14:paraId="506EFE10" w14:textId="77777777" w:rsidR="00A05CD3" w:rsidRPr="00415ECF" w:rsidRDefault="00A05CD3" w:rsidP="00A05CD3">
      <w:pPr>
        <w:pStyle w:val="HTML"/>
        <w:wordWrap w:val="0"/>
        <w:jc w:val="both"/>
        <w:rPr>
          <w:rFonts w:ascii="Times New Roman" w:hAnsi="Times New Roman" w:cs="Times New Roman"/>
          <w:color w:val="0F1115"/>
          <w:sz w:val="28"/>
          <w:szCs w:val="28"/>
        </w:rPr>
      </w:pPr>
      <w:r w:rsidRPr="00415ECF">
        <w:rPr>
          <w:rFonts w:ascii="Times New Roman" w:hAnsi="Times New Roman" w:cs="Times New Roman"/>
          <w:color w:val="0F1115"/>
          <w:sz w:val="28"/>
          <w:szCs w:val="28"/>
        </w:rPr>
        <w:t xml:space="preserve">                                                 /                                        \</w:t>
      </w:r>
    </w:p>
    <w:p w14:paraId="4D1585A7" w14:textId="77777777" w:rsidR="00A05CD3" w:rsidRPr="00415ECF" w:rsidRDefault="00A05CD3" w:rsidP="00A05CD3">
      <w:pPr>
        <w:pStyle w:val="HTML"/>
        <w:wordWrap w:val="0"/>
        <w:jc w:val="both"/>
        <w:rPr>
          <w:rFonts w:ascii="Times New Roman" w:hAnsi="Times New Roman" w:cs="Times New Roman"/>
          <w:color w:val="0F1115"/>
          <w:sz w:val="28"/>
          <w:szCs w:val="28"/>
        </w:rPr>
      </w:pPr>
      <w:r w:rsidRPr="00415ECF">
        <w:rPr>
          <w:rFonts w:ascii="Times New Roman" w:hAnsi="Times New Roman" w:cs="Times New Roman"/>
          <w:color w:val="0F1115"/>
          <w:sz w:val="28"/>
          <w:szCs w:val="28"/>
        </w:rPr>
        <w:t xml:space="preserve">                                   РАЗВИТИЕ                                 РАЗВЯЗКА</w:t>
      </w:r>
    </w:p>
    <w:p w14:paraId="4DB52957" w14:textId="77777777" w:rsidR="00A05CD3" w:rsidRPr="00415ECF" w:rsidRDefault="00A05CD3" w:rsidP="00A05CD3">
      <w:pPr>
        <w:pStyle w:val="HTML"/>
        <w:wordWrap w:val="0"/>
        <w:jc w:val="both"/>
        <w:rPr>
          <w:rFonts w:ascii="Times New Roman" w:hAnsi="Times New Roman" w:cs="Times New Roman"/>
          <w:color w:val="0F1115"/>
          <w:sz w:val="28"/>
          <w:szCs w:val="28"/>
        </w:rPr>
      </w:pPr>
      <w:r w:rsidRPr="00415ECF">
        <w:rPr>
          <w:rFonts w:ascii="Times New Roman" w:hAnsi="Times New Roman" w:cs="Times New Roman"/>
          <w:color w:val="0F1115"/>
          <w:sz w:val="28"/>
          <w:szCs w:val="28"/>
        </w:rPr>
        <w:t xml:space="preserve">                                (Выбор груши)                     (Мама купила боксёрскую грушу)</w:t>
      </w:r>
    </w:p>
    <w:p w14:paraId="39FFC7FF" w14:textId="77777777" w:rsidR="00A05CD3" w:rsidRPr="00415ECF" w:rsidRDefault="00A05CD3" w:rsidP="00A05CD3">
      <w:pPr>
        <w:pStyle w:val="HTML"/>
        <w:wordWrap w:val="0"/>
        <w:jc w:val="both"/>
        <w:rPr>
          <w:rFonts w:ascii="Times New Roman" w:hAnsi="Times New Roman" w:cs="Times New Roman"/>
          <w:color w:val="0F1115"/>
          <w:sz w:val="28"/>
          <w:szCs w:val="28"/>
        </w:rPr>
      </w:pPr>
      <w:r w:rsidRPr="00415ECF">
        <w:rPr>
          <w:rFonts w:ascii="Times New Roman" w:hAnsi="Times New Roman" w:cs="Times New Roman"/>
          <w:color w:val="0F1115"/>
          <w:sz w:val="28"/>
          <w:szCs w:val="28"/>
        </w:rPr>
        <w:t xml:space="preserve">                               /                                                                    \                                                   </w:t>
      </w:r>
    </w:p>
    <w:p w14:paraId="24A84FDD" w14:textId="77777777" w:rsidR="00A05CD3" w:rsidRPr="00415ECF" w:rsidRDefault="00A05CD3" w:rsidP="00A05CD3">
      <w:pPr>
        <w:pStyle w:val="HTML"/>
        <w:wordWrap w:val="0"/>
        <w:jc w:val="both"/>
        <w:rPr>
          <w:rFonts w:ascii="Times New Roman" w:hAnsi="Times New Roman" w:cs="Times New Roman"/>
          <w:color w:val="0F1115"/>
          <w:sz w:val="28"/>
          <w:szCs w:val="28"/>
        </w:rPr>
      </w:pPr>
      <w:r w:rsidRPr="00415ECF">
        <w:rPr>
          <w:rFonts w:ascii="Times New Roman" w:hAnsi="Times New Roman" w:cs="Times New Roman"/>
          <w:color w:val="0F1115"/>
          <w:sz w:val="28"/>
          <w:szCs w:val="28"/>
        </w:rPr>
        <w:t xml:space="preserve">                  ЗАВЯЗКА                                                           РЕШЕНИЕ</w:t>
      </w:r>
    </w:p>
    <w:p w14:paraId="680C9D09" w14:textId="77777777" w:rsidR="00A05CD3" w:rsidRPr="00415ECF" w:rsidRDefault="00A05CD3" w:rsidP="00A05CD3">
      <w:pPr>
        <w:pStyle w:val="HTML"/>
        <w:wordWrap w:val="0"/>
        <w:jc w:val="both"/>
        <w:rPr>
          <w:rFonts w:ascii="Times New Roman" w:hAnsi="Times New Roman" w:cs="Times New Roman"/>
          <w:color w:val="0F1115"/>
          <w:sz w:val="28"/>
          <w:szCs w:val="28"/>
        </w:rPr>
      </w:pPr>
      <w:r w:rsidRPr="00415ECF">
        <w:rPr>
          <w:rFonts w:ascii="Times New Roman" w:hAnsi="Times New Roman" w:cs="Times New Roman"/>
          <w:color w:val="0F1115"/>
          <w:sz w:val="28"/>
          <w:szCs w:val="28"/>
        </w:rPr>
        <w:t xml:space="preserve">           (Нужна боксёрская груша)                     (Дениска никогда не будет боксером)</w:t>
      </w:r>
    </w:p>
    <w:p w14:paraId="46F1549C" w14:textId="77777777" w:rsidR="00A05CD3" w:rsidRPr="00415ECF" w:rsidRDefault="00A05CD3" w:rsidP="00A05CD3">
      <w:pPr>
        <w:pStyle w:val="HTML"/>
        <w:wordWrap w:val="0"/>
        <w:jc w:val="both"/>
        <w:rPr>
          <w:rFonts w:ascii="Times New Roman" w:hAnsi="Times New Roman" w:cs="Times New Roman"/>
          <w:color w:val="0F1115"/>
          <w:sz w:val="28"/>
          <w:szCs w:val="28"/>
        </w:rPr>
      </w:pPr>
      <w:r w:rsidRPr="00415ECF">
        <w:rPr>
          <w:rFonts w:ascii="Times New Roman" w:hAnsi="Times New Roman" w:cs="Times New Roman"/>
          <w:color w:val="0F1115"/>
          <w:sz w:val="28"/>
          <w:szCs w:val="28"/>
        </w:rPr>
        <w:t xml:space="preserve">                  |</w:t>
      </w:r>
    </w:p>
    <w:p w14:paraId="3347C58E" w14:textId="77777777" w:rsidR="00A05CD3" w:rsidRPr="00415ECF" w:rsidRDefault="00A05CD3" w:rsidP="00A05CD3">
      <w:pPr>
        <w:pStyle w:val="HTML"/>
        <w:wordWrap w:val="0"/>
        <w:jc w:val="both"/>
        <w:rPr>
          <w:rFonts w:ascii="Times New Roman" w:hAnsi="Times New Roman" w:cs="Times New Roman"/>
          <w:color w:val="0F1115"/>
          <w:sz w:val="28"/>
          <w:szCs w:val="28"/>
        </w:rPr>
      </w:pPr>
      <w:r w:rsidRPr="00415ECF">
        <w:rPr>
          <w:rFonts w:ascii="Times New Roman" w:hAnsi="Times New Roman" w:cs="Times New Roman"/>
          <w:color w:val="0F1115"/>
          <w:sz w:val="28"/>
          <w:szCs w:val="28"/>
        </w:rPr>
        <w:t xml:space="preserve"> ЭКСПОЗИЦИЯ</w:t>
      </w:r>
    </w:p>
    <w:p w14:paraId="6372AD1A" w14:textId="77777777" w:rsidR="00A05CD3" w:rsidRPr="00415ECF" w:rsidRDefault="00A05CD3" w:rsidP="00A05CD3">
      <w:pPr>
        <w:pStyle w:val="HTML"/>
        <w:wordWrap w:val="0"/>
        <w:jc w:val="both"/>
        <w:rPr>
          <w:rFonts w:ascii="Times New Roman" w:hAnsi="Times New Roman" w:cs="Times New Roman"/>
          <w:color w:val="0F1115"/>
          <w:sz w:val="28"/>
          <w:szCs w:val="28"/>
        </w:rPr>
      </w:pPr>
      <w:r w:rsidRPr="00415ECF">
        <w:rPr>
          <w:rFonts w:ascii="Times New Roman" w:hAnsi="Times New Roman" w:cs="Times New Roman"/>
          <w:color w:val="0F1115"/>
          <w:sz w:val="28"/>
          <w:szCs w:val="28"/>
        </w:rPr>
        <w:t xml:space="preserve"> (Дениска хочет стать боксёром)</w:t>
      </w:r>
    </w:p>
    <w:p w14:paraId="4167BA74" w14:textId="77777777" w:rsidR="00A05CD3" w:rsidRDefault="00A05CD3" w:rsidP="00A05CD3">
      <w:pPr>
        <w:pStyle w:val="4"/>
        <w:jc w:val="both"/>
        <w:rPr>
          <w:rStyle w:val="a7"/>
          <w:b w:val="0"/>
          <w:bCs w:val="0"/>
          <w:color w:val="0F1115"/>
          <w:szCs w:val="28"/>
        </w:rPr>
      </w:pPr>
    </w:p>
    <w:p w14:paraId="4368BF38" w14:textId="77777777" w:rsidR="00A05CD3" w:rsidRPr="000D7C23" w:rsidRDefault="00A05CD3" w:rsidP="00A05CD3">
      <w:pPr>
        <w:pStyle w:val="4"/>
        <w:jc w:val="both"/>
        <w:rPr>
          <w:i/>
          <w:color w:val="0F1115"/>
          <w:szCs w:val="28"/>
        </w:rPr>
      </w:pPr>
      <w:r w:rsidRPr="000D7C23">
        <w:rPr>
          <w:rStyle w:val="a7"/>
          <w:bCs w:val="0"/>
          <w:i/>
          <w:color w:val="0F1115"/>
          <w:szCs w:val="28"/>
        </w:rPr>
        <w:t xml:space="preserve">7. Фишбоун </w:t>
      </w:r>
    </w:p>
    <w:p w14:paraId="247CA156" w14:textId="77777777" w:rsidR="00A05CD3" w:rsidRDefault="00A05CD3" w:rsidP="00A05CD3">
      <w:pPr>
        <w:pStyle w:val="ds-markdown-paragraph"/>
        <w:spacing w:before="0" w:beforeAutospacing="0" w:after="0" w:afterAutospacing="0"/>
        <w:rPr>
          <w:color w:val="0F1115"/>
          <w:sz w:val="28"/>
          <w:szCs w:val="28"/>
        </w:rPr>
      </w:pPr>
      <w:r w:rsidRPr="000D7C23">
        <w:rPr>
          <w:rStyle w:val="a7"/>
          <w:b w:val="0"/>
          <w:color w:val="0F1115"/>
          <w:sz w:val="28"/>
          <w:szCs w:val="28"/>
        </w:rPr>
        <w:t>Цель:</w:t>
      </w:r>
      <w:r w:rsidRPr="00415ECF">
        <w:rPr>
          <w:color w:val="0F1115"/>
          <w:sz w:val="28"/>
          <w:szCs w:val="28"/>
        </w:rPr>
        <w:t> Анализ причин и следствий, решение проблемной ситуации.</w:t>
      </w:r>
      <w:r w:rsidRPr="00415ECF">
        <w:rPr>
          <w:color w:val="0F1115"/>
          <w:sz w:val="28"/>
          <w:szCs w:val="28"/>
        </w:rPr>
        <w:br/>
      </w:r>
      <w:r w:rsidRPr="000D7C23">
        <w:rPr>
          <w:rStyle w:val="a7"/>
          <w:b w:val="0"/>
          <w:color w:val="0F1115"/>
          <w:sz w:val="28"/>
          <w:szCs w:val="28"/>
        </w:rPr>
        <w:t>Произведение:</w:t>
      </w:r>
      <w:r w:rsidRPr="00415ECF">
        <w:rPr>
          <w:color w:val="0F1115"/>
          <w:sz w:val="28"/>
          <w:szCs w:val="28"/>
        </w:rPr>
        <w:t> Л. Толстой «Косточка».</w:t>
      </w:r>
      <w:r w:rsidRPr="00415ECF">
        <w:rPr>
          <w:color w:val="0F1115"/>
          <w:sz w:val="28"/>
          <w:szCs w:val="28"/>
        </w:rPr>
        <w:br/>
      </w:r>
      <w:r w:rsidRPr="000D7C23">
        <w:rPr>
          <w:rStyle w:val="a7"/>
          <w:b w:val="0"/>
          <w:color w:val="0F1115"/>
          <w:sz w:val="28"/>
          <w:szCs w:val="28"/>
        </w:rPr>
        <w:t>Задание:</w:t>
      </w:r>
      <w:r w:rsidRPr="00415ECF">
        <w:rPr>
          <w:color w:val="0F1115"/>
          <w:sz w:val="28"/>
          <w:szCs w:val="28"/>
        </w:rPr>
        <w:t> Почему Ваня съел сливу?</w:t>
      </w:r>
    </w:p>
    <w:p w14:paraId="5C46197C" w14:textId="77777777" w:rsidR="00A05CD3" w:rsidRPr="00415ECF" w:rsidRDefault="00A05CD3" w:rsidP="00A05CD3">
      <w:pPr>
        <w:pStyle w:val="ds-markdown-paragraph"/>
        <w:spacing w:before="0" w:beforeAutospacing="0" w:after="0" w:afterAutospacing="0"/>
        <w:rPr>
          <w:color w:val="0F1115"/>
          <w:sz w:val="28"/>
          <w:szCs w:val="28"/>
        </w:rPr>
      </w:pPr>
    </w:p>
    <w:p w14:paraId="084CA190" w14:textId="77777777" w:rsidR="00A05CD3" w:rsidRPr="00415ECF" w:rsidRDefault="00A05CD3" w:rsidP="00A05CD3">
      <w:pPr>
        <w:jc w:val="both"/>
        <w:rPr>
          <w:color w:val="0F1115"/>
          <w:sz w:val="28"/>
          <w:szCs w:val="28"/>
        </w:rPr>
      </w:pPr>
      <w:r w:rsidRPr="00415EC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FA9E87E" wp14:editId="34493837">
                <wp:simplePos x="0" y="0"/>
                <wp:positionH relativeFrom="column">
                  <wp:posOffset>1893318</wp:posOffset>
                </wp:positionH>
                <wp:positionV relativeFrom="paragraph">
                  <wp:posOffset>1558968</wp:posOffset>
                </wp:positionV>
                <wp:extent cx="1058557" cy="581025"/>
                <wp:effectExtent l="181610" t="85090" r="189865" b="94615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181349">
                          <a:off x="0" y="0"/>
                          <a:ext cx="1058557" cy="581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A01094" w14:textId="77777777" w:rsidR="00A05CD3" w:rsidRDefault="00A05CD3" w:rsidP="00A05CD3">
                            <w:pPr>
                              <w:rPr>
                                <w:color w:val="0F1115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F1115"/>
                                <w:sz w:val="28"/>
                                <w:szCs w:val="28"/>
                              </w:rPr>
                              <w:t xml:space="preserve">Боялся </w:t>
                            </w:r>
                          </w:p>
                          <w:p w14:paraId="07A8CADF" w14:textId="77777777" w:rsidR="00A05CD3" w:rsidRDefault="00A05CD3" w:rsidP="00A05CD3">
                            <w:r>
                              <w:rPr>
                                <w:color w:val="0F1115"/>
                                <w:sz w:val="28"/>
                                <w:szCs w:val="28"/>
                              </w:rPr>
                              <w:t>признаться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A9E87E" id="Прямоугольник 22" o:spid="_x0000_s1028" style="position:absolute;left:0;text-align:left;margin-left:149.1pt;margin-top:122.75pt;width:83.35pt;height:45.75pt;rotation:4567148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" fillcolor="#4472c4 [3204]" strokecolor="#1f3763 [1604]" strokeweight="1pt">
                <v:textbox>
                  <w:txbxContent>
                    <w:p w14:paraId="30A01094" w14:textId="77777777" w:rsidR="00A05CD3" w:rsidRDefault="00A05CD3" w:rsidP="00A05CD3">
                      <w:pPr>
                        <w:rPr>
                          <w:color w:val="0F1115"/>
                          <w:sz w:val="28"/>
                          <w:szCs w:val="28"/>
                        </w:rPr>
                      </w:pPr>
                      <w:r>
                        <w:rPr>
                          <w:color w:val="0F1115"/>
                          <w:sz w:val="28"/>
                          <w:szCs w:val="28"/>
                        </w:rPr>
                        <w:t xml:space="preserve">Боялся </w:t>
                      </w:r>
                    </w:p>
                    <w:p w14:paraId="07A8CADF" w14:textId="77777777" w:rsidR="00A05CD3" w:rsidRDefault="00A05CD3" w:rsidP="00A05CD3">
                      <w:r>
                        <w:rPr>
                          <w:color w:val="0F1115"/>
                          <w:sz w:val="28"/>
                          <w:szCs w:val="28"/>
                        </w:rPr>
                        <w:t>признаться</w:t>
                      </w:r>
                    </w:p>
                  </w:txbxContent>
                </v:textbox>
              </v:rect>
            </w:pict>
          </mc:Fallback>
        </mc:AlternateContent>
      </w:r>
      <w:r w:rsidRPr="00415EC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7FE54FE" wp14:editId="730F8B42">
                <wp:simplePos x="0" y="0"/>
                <wp:positionH relativeFrom="column">
                  <wp:posOffset>4521200</wp:posOffset>
                </wp:positionH>
                <wp:positionV relativeFrom="paragraph">
                  <wp:posOffset>953135</wp:posOffset>
                </wp:positionV>
                <wp:extent cx="1286228" cy="574970"/>
                <wp:effectExtent l="0" t="0" r="28575" b="15875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6228" cy="5749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75F329" w14:textId="77777777" w:rsidR="00A05CD3" w:rsidRDefault="00A05CD3" w:rsidP="00A05CD3">
                            <w:pPr>
                              <w:jc w:val="center"/>
                            </w:pPr>
                            <w:r>
                              <w:rPr>
                                <w:color w:val="0F1115"/>
                                <w:sz w:val="28"/>
                                <w:szCs w:val="28"/>
                              </w:rPr>
                              <w:t>Понял свою ошибку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FE54FE" id="Прямоугольник 23" o:spid="_x0000_s1029" style="position:absolute;left:0;text-align:left;margin-left:356pt;margin-top:75.05pt;width:101.3pt;height:45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" fillcolor="#4472c4 [3204]" strokecolor="#1f3763 [1604]" strokeweight="1pt">
                <v:textbox>
                  <w:txbxContent>
                    <w:p w14:paraId="2975F329" w14:textId="77777777" w:rsidR="00A05CD3" w:rsidRDefault="00A05CD3" w:rsidP="00A05CD3">
                      <w:pPr>
                        <w:jc w:val="center"/>
                      </w:pPr>
                      <w:r>
                        <w:rPr>
                          <w:color w:val="0F1115"/>
                          <w:sz w:val="28"/>
                          <w:szCs w:val="28"/>
                        </w:rPr>
                        <w:t>Понял свою ошибку</w:t>
                      </w:r>
                    </w:p>
                  </w:txbxContent>
                </v:textbox>
              </v:rect>
            </w:pict>
          </mc:Fallback>
        </mc:AlternateContent>
      </w:r>
      <w:r w:rsidRPr="00415EC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65E4DE6" wp14:editId="5ADF522F">
                <wp:simplePos x="0" y="0"/>
                <wp:positionH relativeFrom="column">
                  <wp:posOffset>2475865</wp:posOffset>
                </wp:positionH>
                <wp:positionV relativeFrom="paragraph">
                  <wp:posOffset>1671955</wp:posOffset>
                </wp:positionV>
                <wp:extent cx="1447800" cy="581025"/>
                <wp:effectExtent l="261937" t="80963" r="261938" b="71437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181349">
                          <a:off x="0" y="0"/>
                          <a:ext cx="1447800" cy="581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FF8C62" w14:textId="77777777" w:rsidR="00A05CD3" w:rsidRDefault="00A05CD3" w:rsidP="00A05CD3">
                            <w:pPr>
                              <w:jc w:val="center"/>
                            </w:pPr>
                            <w:r>
                              <w:rPr>
                                <w:color w:val="0F1115"/>
                                <w:sz w:val="28"/>
                                <w:szCs w:val="28"/>
                              </w:rPr>
                              <w:t>Расстроил маму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5E4DE6" id="Прямоугольник 19" o:spid="_x0000_s1030" style="position:absolute;left:0;text-align:left;margin-left:194.95pt;margin-top:131.65pt;width:114pt;height:45.75pt;rotation:4567148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" fillcolor="#4472c4 [3204]" strokecolor="#1f3763 [1604]" strokeweight="1pt">
                <v:textbox>
                  <w:txbxContent>
                    <w:p w14:paraId="31FF8C62" w14:textId="77777777" w:rsidR="00A05CD3" w:rsidRDefault="00A05CD3" w:rsidP="00A05CD3">
                      <w:pPr>
                        <w:jc w:val="center"/>
                      </w:pPr>
                      <w:r>
                        <w:rPr>
                          <w:color w:val="0F1115"/>
                          <w:sz w:val="28"/>
                          <w:szCs w:val="28"/>
                        </w:rPr>
                        <w:t>Расстроил маму</w:t>
                      </w:r>
                    </w:p>
                  </w:txbxContent>
                </v:textbox>
              </v:rect>
            </w:pict>
          </mc:Fallback>
        </mc:AlternateContent>
      </w:r>
      <w:r w:rsidRPr="00415EC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460C8EA" wp14:editId="50088BCE">
                <wp:simplePos x="0" y="0"/>
                <wp:positionH relativeFrom="column">
                  <wp:posOffset>2647315</wp:posOffset>
                </wp:positionH>
                <wp:positionV relativeFrom="paragraph">
                  <wp:posOffset>309880</wp:posOffset>
                </wp:positionV>
                <wp:extent cx="1276350" cy="523875"/>
                <wp:effectExtent l="204787" t="80963" r="261938" b="71437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644061">
                          <a:off x="0" y="0"/>
                          <a:ext cx="1276350" cy="523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89BC53" w14:textId="77777777" w:rsidR="00A05CD3" w:rsidRDefault="00A05CD3" w:rsidP="00A05CD3">
                            <w:pPr>
                              <w:jc w:val="center"/>
                              <w:rPr>
                                <w:color w:val="0F1115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F1115"/>
                                <w:sz w:val="28"/>
                                <w:szCs w:val="28"/>
                              </w:rPr>
                              <w:t xml:space="preserve">Никто не </w:t>
                            </w:r>
                          </w:p>
                          <w:p w14:paraId="640AB48F" w14:textId="77777777" w:rsidR="00A05CD3" w:rsidRDefault="00A05CD3" w:rsidP="00A05CD3">
                            <w:pPr>
                              <w:jc w:val="center"/>
                            </w:pPr>
                            <w:r>
                              <w:rPr>
                                <w:color w:val="0F1115"/>
                                <w:sz w:val="28"/>
                                <w:szCs w:val="28"/>
                              </w:rPr>
                              <w:t>видел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60C8EA" id="Прямоугольник 21" o:spid="_x0000_s1031" style="position:absolute;left:0;text-align:left;margin-left:208.45pt;margin-top:24.4pt;width:100.5pt;height:41.25pt;rotation:-4320940fd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" fillcolor="#4472c4 [3204]" strokecolor="#1f3763 [1604]" strokeweight="1pt">
                <v:textbox>
                  <w:txbxContent>
                    <w:p w14:paraId="6989BC53" w14:textId="77777777" w:rsidR="00A05CD3" w:rsidRDefault="00A05CD3" w:rsidP="00A05CD3">
                      <w:pPr>
                        <w:jc w:val="center"/>
                        <w:rPr>
                          <w:color w:val="0F1115"/>
                          <w:sz w:val="28"/>
                          <w:szCs w:val="28"/>
                        </w:rPr>
                      </w:pPr>
                      <w:r>
                        <w:rPr>
                          <w:color w:val="0F1115"/>
                          <w:sz w:val="28"/>
                          <w:szCs w:val="28"/>
                        </w:rPr>
                        <w:t xml:space="preserve">Никто не </w:t>
                      </w:r>
                    </w:p>
                    <w:p w14:paraId="640AB48F" w14:textId="77777777" w:rsidR="00A05CD3" w:rsidRDefault="00A05CD3" w:rsidP="00A05CD3">
                      <w:pPr>
                        <w:jc w:val="center"/>
                      </w:pPr>
                      <w:r>
                        <w:rPr>
                          <w:color w:val="0F1115"/>
                          <w:sz w:val="28"/>
                          <w:szCs w:val="28"/>
                        </w:rPr>
                        <w:t>видел</w:t>
                      </w:r>
                    </w:p>
                  </w:txbxContent>
                </v:textbox>
              </v:rect>
            </w:pict>
          </mc:Fallback>
        </mc:AlternateContent>
      </w:r>
      <w:r w:rsidRPr="00415EC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E82CA8" wp14:editId="50062C88">
                <wp:simplePos x="0" y="0"/>
                <wp:positionH relativeFrom="column">
                  <wp:posOffset>1123315</wp:posOffset>
                </wp:positionH>
                <wp:positionV relativeFrom="paragraph">
                  <wp:posOffset>290830</wp:posOffset>
                </wp:positionV>
                <wp:extent cx="1276350" cy="276225"/>
                <wp:effectExtent l="252412" t="0" r="328613" b="4762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068344">
                          <a:off x="0" y="0"/>
                          <a:ext cx="1276350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9B9AB1" w14:textId="77777777" w:rsidR="00A05CD3" w:rsidRDefault="00A05CD3" w:rsidP="00A05CD3">
                            <w:pPr>
                              <w:jc w:val="center"/>
                            </w:pPr>
                            <w:r w:rsidRPr="008856DE">
                              <w:rPr>
                                <w:color w:val="0F1115"/>
                                <w:sz w:val="28"/>
                                <w:szCs w:val="28"/>
                              </w:rPr>
                              <w:t>Любил сливы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E82CA8" id="Прямоугольник 17" o:spid="_x0000_s1032" style="position:absolute;left:0;text-align:left;margin-left:88.45pt;margin-top:22.9pt;width:100.5pt;height:21.75pt;rotation:-3857510fd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" fillcolor="#4472c4 [3204]" strokecolor="#1f3763 [1604]" strokeweight="1pt">
                <v:textbox>
                  <w:txbxContent>
                    <w:p w14:paraId="519B9AB1" w14:textId="77777777" w:rsidR="00A05CD3" w:rsidRDefault="00A05CD3" w:rsidP="00A05CD3">
                      <w:pPr>
                        <w:jc w:val="center"/>
                      </w:pPr>
                      <w:r w:rsidRPr="008856DE">
                        <w:rPr>
                          <w:color w:val="0F1115"/>
                          <w:sz w:val="28"/>
                          <w:szCs w:val="28"/>
                        </w:rPr>
                        <w:t>Любил сливы</w:t>
                      </w:r>
                    </w:p>
                  </w:txbxContent>
                </v:textbox>
              </v:rect>
            </w:pict>
          </mc:Fallback>
        </mc:AlternateContent>
      </w:r>
      <w:r w:rsidRPr="00415EC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7E72EDB" wp14:editId="1AFD4C0C">
                <wp:simplePos x="0" y="0"/>
                <wp:positionH relativeFrom="column">
                  <wp:posOffset>-210185</wp:posOffset>
                </wp:positionH>
                <wp:positionV relativeFrom="paragraph">
                  <wp:posOffset>548005</wp:posOffset>
                </wp:positionV>
                <wp:extent cx="1276350" cy="552450"/>
                <wp:effectExtent l="0" t="0" r="19050" b="1905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552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69339E" w14:textId="77777777" w:rsidR="00A05CD3" w:rsidRDefault="00A05CD3" w:rsidP="00A05CD3">
                            <w:pPr>
                              <w:jc w:val="center"/>
                            </w:pPr>
                            <w:r>
                              <w:rPr>
                                <w:color w:val="0F1115"/>
                                <w:sz w:val="28"/>
                                <w:szCs w:val="28"/>
                              </w:rPr>
                              <w:t>Не сказал правду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E72EDB" id="Прямоугольник 20" o:spid="_x0000_s1033" style="position:absolute;left:0;text-align:left;margin-left:-16.55pt;margin-top:43.15pt;width:100.5pt;height:43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" fillcolor="#4472c4 [3204]" strokecolor="#1f3763 [1604]" strokeweight="1pt">
                <v:textbox>
                  <w:txbxContent>
                    <w:p w14:paraId="2E69339E" w14:textId="77777777" w:rsidR="00A05CD3" w:rsidRDefault="00A05CD3" w:rsidP="00A05CD3">
                      <w:pPr>
                        <w:jc w:val="center"/>
                      </w:pPr>
                      <w:r>
                        <w:rPr>
                          <w:color w:val="0F1115"/>
                          <w:sz w:val="28"/>
                          <w:szCs w:val="28"/>
                        </w:rPr>
                        <w:t>Не сказал правду</w:t>
                      </w:r>
                    </w:p>
                  </w:txbxContent>
                </v:textbox>
              </v:rect>
            </w:pict>
          </mc:Fallback>
        </mc:AlternateContent>
      </w:r>
      <w:r w:rsidRPr="00415EC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5B1C97" wp14:editId="7C64711E">
                <wp:simplePos x="0" y="0"/>
                <wp:positionH relativeFrom="column">
                  <wp:posOffset>1123315</wp:posOffset>
                </wp:positionH>
                <wp:positionV relativeFrom="paragraph">
                  <wp:posOffset>1729105</wp:posOffset>
                </wp:positionV>
                <wp:extent cx="1276350" cy="276225"/>
                <wp:effectExtent l="176212" t="33338" r="214313" b="42862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354397">
                          <a:off x="0" y="0"/>
                          <a:ext cx="1276350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C24D13" w14:textId="77777777" w:rsidR="00A05CD3" w:rsidRDefault="00A05CD3" w:rsidP="00A05CD3">
                            <w:pPr>
                              <w:jc w:val="center"/>
                            </w:pPr>
                            <w:r>
                              <w:rPr>
                                <w:color w:val="0F1115"/>
                                <w:sz w:val="28"/>
                                <w:szCs w:val="28"/>
                              </w:rPr>
                              <w:t>Съел тайком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5B1C97" id="Прямоугольник 18" o:spid="_x0000_s1034" style="position:absolute;left:0;text-align:left;margin-left:88.45pt;margin-top:136.15pt;width:100.5pt;height:21.75pt;rotation:4756163fd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" fillcolor="#4472c4 [3204]" strokecolor="#1f3763 [1604]" strokeweight="1pt">
                <v:textbox>
                  <w:txbxContent>
                    <w:p w14:paraId="08C24D13" w14:textId="77777777" w:rsidR="00A05CD3" w:rsidRDefault="00A05CD3" w:rsidP="00A05CD3">
                      <w:pPr>
                        <w:jc w:val="center"/>
                      </w:pPr>
                      <w:r>
                        <w:rPr>
                          <w:color w:val="0F1115"/>
                          <w:sz w:val="28"/>
                          <w:szCs w:val="28"/>
                        </w:rPr>
                        <w:t>Съел тайком</w:t>
                      </w:r>
                    </w:p>
                  </w:txbxContent>
                </v:textbox>
              </v:rect>
            </w:pict>
          </mc:Fallback>
        </mc:AlternateContent>
      </w:r>
      <w:r w:rsidRPr="00415ECF">
        <w:rPr>
          <w:noProof/>
          <w:sz w:val="28"/>
          <w:szCs w:val="28"/>
        </w:rPr>
        <w:drawing>
          <wp:inline distT="0" distB="0" distL="0" distR="0" wp14:anchorId="345488CF" wp14:editId="2A112FD0">
            <wp:extent cx="4800600" cy="267574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7686" t="33054" r="36209" b="21264"/>
                    <a:stretch/>
                  </pic:blipFill>
                  <pic:spPr bwMode="auto">
                    <a:xfrm>
                      <a:off x="0" y="0"/>
                      <a:ext cx="4817071" cy="268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DEB9EC" w14:textId="77777777" w:rsidR="00A05CD3" w:rsidRDefault="00A05CD3" w:rsidP="00A05CD3">
      <w:pPr>
        <w:pStyle w:val="4"/>
        <w:jc w:val="both"/>
        <w:rPr>
          <w:color w:val="0F1115"/>
          <w:szCs w:val="28"/>
          <w:u w:val="none"/>
        </w:rPr>
      </w:pPr>
    </w:p>
    <w:p w14:paraId="418F7DCF" w14:textId="77777777" w:rsidR="00A05CD3" w:rsidRPr="002A742D" w:rsidRDefault="00A05CD3" w:rsidP="00A05CD3">
      <w:pPr>
        <w:pStyle w:val="4"/>
        <w:jc w:val="both"/>
        <w:rPr>
          <w:i/>
          <w:color w:val="0F1115"/>
          <w:szCs w:val="28"/>
        </w:rPr>
      </w:pPr>
      <w:r w:rsidRPr="002A742D">
        <w:rPr>
          <w:i/>
          <w:color w:val="0F1115"/>
          <w:szCs w:val="28"/>
          <w:u w:val="none"/>
        </w:rPr>
        <w:t>8</w:t>
      </w:r>
      <w:r w:rsidRPr="002A742D">
        <w:rPr>
          <w:rStyle w:val="a7"/>
          <w:bCs w:val="0"/>
          <w:i/>
          <w:color w:val="0F1115"/>
          <w:szCs w:val="28"/>
        </w:rPr>
        <w:t>. Синквейн</w:t>
      </w:r>
    </w:p>
    <w:p w14:paraId="38DA3768" w14:textId="77777777" w:rsidR="00A05CD3" w:rsidRPr="00415ECF" w:rsidRDefault="00A05CD3" w:rsidP="00A05CD3">
      <w:pPr>
        <w:pStyle w:val="ds-markdown-paragraph"/>
        <w:spacing w:before="0" w:beforeAutospacing="0" w:after="0" w:afterAutospacing="0"/>
        <w:rPr>
          <w:color w:val="0F1115"/>
          <w:sz w:val="28"/>
          <w:szCs w:val="28"/>
        </w:rPr>
      </w:pPr>
      <w:r w:rsidRPr="00917843">
        <w:rPr>
          <w:rStyle w:val="a7"/>
          <w:b w:val="0"/>
          <w:color w:val="0F1115"/>
          <w:sz w:val="28"/>
          <w:szCs w:val="28"/>
        </w:rPr>
        <w:t>Цель:</w:t>
      </w:r>
      <w:r w:rsidRPr="00415ECF">
        <w:rPr>
          <w:color w:val="0F1115"/>
          <w:sz w:val="28"/>
          <w:szCs w:val="28"/>
        </w:rPr>
        <w:t> Творческое обобщение, формулирование сути понятия или героя.</w:t>
      </w:r>
      <w:r w:rsidRPr="00415ECF">
        <w:rPr>
          <w:color w:val="0F1115"/>
          <w:sz w:val="28"/>
          <w:szCs w:val="28"/>
        </w:rPr>
        <w:br/>
      </w:r>
      <w:r w:rsidRPr="00917843">
        <w:rPr>
          <w:rStyle w:val="a7"/>
          <w:b w:val="0"/>
          <w:color w:val="0F1115"/>
          <w:sz w:val="28"/>
          <w:szCs w:val="28"/>
        </w:rPr>
        <w:t>Произведение:</w:t>
      </w:r>
      <w:r w:rsidRPr="00415ECF">
        <w:rPr>
          <w:color w:val="0F1115"/>
          <w:sz w:val="28"/>
          <w:szCs w:val="28"/>
        </w:rPr>
        <w:t> Любое программное произведение.</w:t>
      </w:r>
      <w:r w:rsidRPr="00415ECF">
        <w:rPr>
          <w:color w:val="0F1115"/>
          <w:sz w:val="28"/>
          <w:szCs w:val="28"/>
        </w:rPr>
        <w:br/>
      </w:r>
      <w:r w:rsidRPr="00917843">
        <w:rPr>
          <w:rStyle w:val="a7"/>
          <w:b w:val="0"/>
          <w:color w:val="0F1115"/>
          <w:sz w:val="28"/>
          <w:szCs w:val="28"/>
        </w:rPr>
        <w:t>Задание:</w:t>
      </w:r>
      <w:r w:rsidRPr="00415ECF">
        <w:rPr>
          <w:color w:val="0F1115"/>
          <w:sz w:val="28"/>
          <w:szCs w:val="28"/>
        </w:rPr>
        <w:t> Составьте синквейн к слову «ДРУЖБА» после чтения рассказа о дружбе.</w:t>
      </w:r>
    </w:p>
    <w:p w14:paraId="268C5604" w14:textId="77777777" w:rsidR="00A05CD3" w:rsidRPr="00415ECF" w:rsidRDefault="00A05CD3" w:rsidP="00A05CD3">
      <w:pPr>
        <w:pStyle w:val="HTML"/>
        <w:wordWrap w:val="0"/>
        <w:jc w:val="both"/>
        <w:rPr>
          <w:rFonts w:ascii="Times New Roman" w:hAnsi="Times New Roman" w:cs="Times New Roman"/>
          <w:color w:val="0F1115"/>
          <w:sz w:val="28"/>
          <w:szCs w:val="28"/>
        </w:rPr>
      </w:pPr>
      <w:r w:rsidRPr="00415ECF">
        <w:rPr>
          <w:rFonts w:ascii="Times New Roman" w:hAnsi="Times New Roman" w:cs="Times New Roman"/>
          <w:color w:val="0F1115"/>
          <w:sz w:val="28"/>
          <w:szCs w:val="28"/>
        </w:rPr>
        <w:t>1. Дружба</w:t>
      </w:r>
    </w:p>
    <w:p w14:paraId="70CCAAFF" w14:textId="77777777" w:rsidR="00A05CD3" w:rsidRPr="00415ECF" w:rsidRDefault="00A05CD3" w:rsidP="00A05CD3">
      <w:pPr>
        <w:pStyle w:val="HTML"/>
        <w:wordWrap w:val="0"/>
        <w:jc w:val="both"/>
        <w:rPr>
          <w:rFonts w:ascii="Times New Roman" w:hAnsi="Times New Roman" w:cs="Times New Roman"/>
          <w:color w:val="0F1115"/>
          <w:sz w:val="28"/>
          <w:szCs w:val="28"/>
        </w:rPr>
      </w:pPr>
      <w:r w:rsidRPr="00415ECF">
        <w:rPr>
          <w:rFonts w:ascii="Times New Roman" w:hAnsi="Times New Roman" w:cs="Times New Roman"/>
          <w:color w:val="0F1115"/>
          <w:sz w:val="28"/>
          <w:szCs w:val="28"/>
        </w:rPr>
        <w:t>2. Верная, бескорыстная</w:t>
      </w:r>
    </w:p>
    <w:p w14:paraId="76C8E6C7" w14:textId="77777777" w:rsidR="00A05CD3" w:rsidRPr="00415ECF" w:rsidRDefault="00A05CD3" w:rsidP="00A05CD3">
      <w:pPr>
        <w:pStyle w:val="HTML"/>
        <w:wordWrap w:val="0"/>
        <w:jc w:val="both"/>
        <w:rPr>
          <w:rFonts w:ascii="Times New Roman" w:hAnsi="Times New Roman" w:cs="Times New Roman"/>
          <w:color w:val="0F1115"/>
          <w:sz w:val="28"/>
          <w:szCs w:val="28"/>
        </w:rPr>
      </w:pPr>
      <w:r w:rsidRPr="00415ECF">
        <w:rPr>
          <w:rFonts w:ascii="Times New Roman" w:hAnsi="Times New Roman" w:cs="Times New Roman"/>
          <w:color w:val="0F1115"/>
          <w:sz w:val="28"/>
          <w:szCs w:val="28"/>
        </w:rPr>
        <w:t>3. Помогает, выручает, поддерживает</w:t>
      </w:r>
    </w:p>
    <w:p w14:paraId="144A6119" w14:textId="77777777" w:rsidR="00A05CD3" w:rsidRPr="00415ECF" w:rsidRDefault="00A05CD3" w:rsidP="00A05CD3">
      <w:pPr>
        <w:pStyle w:val="HTML"/>
        <w:wordWrap w:val="0"/>
        <w:jc w:val="both"/>
        <w:rPr>
          <w:rFonts w:ascii="Times New Roman" w:hAnsi="Times New Roman" w:cs="Times New Roman"/>
          <w:color w:val="0F1115"/>
          <w:sz w:val="28"/>
          <w:szCs w:val="28"/>
        </w:rPr>
      </w:pPr>
      <w:r w:rsidRPr="00415ECF">
        <w:rPr>
          <w:rFonts w:ascii="Times New Roman" w:hAnsi="Times New Roman" w:cs="Times New Roman"/>
          <w:color w:val="0F1115"/>
          <w:sz w:val="28"/>
          <w:szCs w:val="28"/>
        </w:rPr>
        <w:t>4. Настоящий друг в беде не оставит</w:t>
      </w:r>
    </w:p>
    <w:p w14:paraId="047BB8DA" w14:textId="77777777" w:rsidR="00A05CD3" w:rsidRPr="00415ECF" w:rsidRDefault="00A05CD3" w:rsidP="00A05CD3">
      <w:pPr>
        <w:pStyle w:val="HTML"/>
        <w:wordWrap w:val="0"/>
        <w:jc w:val="both"/>
        <w:rPr>
          <w:rFonts w:ascii="Times New Roman" w:hAnsi="Times New Roman" w:cs="Times New Roman"/>
          <w:color w:val="0F1115"/>
          <w:sz w:val="28"/>
          <w:szCs w:val="28"/>
        </w:rPr>
      </w:pPr>
      <w:r w:rsidRPr="00415ECF">
        <w:rPr>
          <w:rFonts w:ascii="Times New Roman" w:hAnsi="Times New Roman" w:cs="Times New Roman"/>
          <w:color w:val="0F1115"/>
          <w:sz w:val="28"/>
          <w:szCs w:val="28"/>
        </w:rPr>
        <w:t>5. Преданность</w:t>
      </w:r>
    </w:p>
    <w:p w14:paraId="5C5A4198" w14:textId="77777777" w:rsidR="00A05CD3" w:rsidRPr="00113F4D" w:rsidRDefault="00A05CD3" w:rsidP="00A05CD3">
      <w:pPr>
        <w:pStyle w:val="futurismarkdown-listitem"/>
        <w:spacing w:before="0" w:beforeAutospacing="0" w:after="120" w:afterAutospacing="0"/>
        <w:jc w:val="both"/>
        <w:rPr>
          <w:rStyle w:val="a7"/>
          <w:bCs w:val="0"/>
          <w:i/>
          <w:sz w:val="28"/>
          <w:szCs w:val="28"/>
          <w:u w:val="single"/>
        </w:rPr>
      </w:pPr>
      <w:r w:rsidRPr="00113F4D">
        <w:rPr>
          <w:rStyle w:val="a7"/>
          <w:i/>
          <w:sz w:val="28"/>
          <w:szCs w:val="28"/>
          <w:u w:val="single"/>
        </w:rPr>
        <w:t>9. Граф-схема биографии писателя</w:t>
      </w:r>
      <w:r w:rsidRPr="00113F4D">
        <w:rPr>
          <w:i/>
          <w:sz w:val="28"/>
          <w:szCs w:val="28"/>
          <w:u w:val="single"/>
        </w:rPr>
        <w:t> </w:t>
      </w:r>
      <w:r w:rsidRPr="00113F4D">
        <w:rPr>
          <w:rStyle w:val="a7"/>
          <w:i/>
          <w:sz w:val="28"/>
          <w:szCs w:val="28"/>
          <w:u w:val="single"/>
        </w:rPr>
        <w:t xml:space="preserve"> </w:t>
      </w:r>
    </w:p>
    <w:p w14:paraId="0D933A8A" w14:textId="77777777" w:rsidR="00A05CD3" w:rsidRPr="00113F4D" w:rsidRDefault="00A05CD3" w:rsidP="00C31F6F">
      <w:pPr>
        <w:pStyle w:val="futurismarkdown-listitem"/>
        <w:spacing w:before="0" w:beforeAutospacing="0" w:after="120" w:afterAutospacing="0"/>
        <w:ind w:firstLine="708"/>
        <w:jc w:val="both"/>
        <w:rPr>
          <w:b/>
          <w:sz w:val="28"/>
          <w:szCs w:val="28"/>
        </w:rPr>
      </w:pPr>
      <w:r w:rsidRPr="00917843">
        <w:rPr>
          <w:rStyle w:val="a7"/>
          <w:b w:val="0"/>
          <w:sz w:val="28"/>
          <w:szCs w:val="28"/>
        </w:rPr>
        <w:t>Например, схема по биографии Александра Пушкина</w:t>
      </w:r>
      <w:r>
        <w:rPr>
          <w:b/>
          <w:sz w:val="28"/>
          <w:szCs w:val="28"/>
        </w:rPr>
        <w:t xml:space="preserve">. </w:t>
      </w:r>
      <w:r w:rsidRPr="00415ECF">
        <w:rPr>
          <w:sz w:val="28"/>
          <w:szCs w:val="28"/>
        </w:rPr>
        <w:t>Центральная тема — жизненный и творческий путь Александра Пушкина.</w:t>
      </w:r>
    </w:p>
    <w:p w14:paraId="2B0FF587" w14:textId="77777777" w:rsidR="00C31F6F" w:rsidRDefault="00A05CD3" w:rsidP="00C31F6F">
      <w:pPr>
        <w:pStyle w:val="futurismarkdown-listitem"/>
        <w:spacing w:before="0" w:beforeAutospacing="0" w:after="120" w:afterAutospacing="0"/>
        <w:jc w:val="center"/>
        <w:rPr>
          <w:rStyle w:val="a7"/>
          <w:bCs w:val="0"/>
          <w:color w:val="0F1115"/>
          <w:szCs w:val="28"/>
        </w:rPr>
      </w:pPr>
      <w:r w:rsidRPr="00415ECF">
        <w:rPr>
          <w:noProof/>
          <w:sz w:val="28"/>
          <w:szCs w:val="28"/>
        </w:rPr>
        <w:drawing>
          <wp:inline distT="0" distB="0" distL="0" distR="0" wp14:anchorId="70640465" wp14:editId="2E8569EB">
            <wp:extent cx="5867400" cy="2912426"/>
            <wp:effectExtent l="0" t="0" r="0" b="2540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424" cy="2926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ADCAC" w14:textId="77777777" w:rsidR="00C31F6F" w:rsidRDefault="00C31F6F" w:rsidP="00C31F6F">
      <w:pPr>
        <w:pStyle w:val="futurismarkdown-listitem"/>
        <w:spacing w:before="0" w:beforeAutospacing="0" w:after="120" w:afterAutospacing="0"/>
        <w:jc w:val="center"/>
        <w:rPr>
          <w:rStyle w:val="a7"/>
          <w:bCs w:val="0"/>
          <w:color w:val="0F1115"/>
          <w:szCs w:val="28"/>
        </w:rPr>
      </w:pPr>
    </w:p>
    <w:p w14:paraId="0896665D" w14:textId="77777777" w:rsidR="00C31F6F" w:rsidRDefault="00C31F6F" w:rsidP="00C31F6F">
      <w:pPr>
        <w:pStyle w:val="futurismarkdown-listitem"/>
        <w:spacing w:before="0" w:beforeAutospacing="0" w:after="120" w:afterAutospacing="0"/>
        <w:jc w:val="center"/>
        <w:rPr>
          <w:rStyle w:val="a7"/>
          <w:bCs w:val="0"/>
          <w:color w:val="0F1115"/>
          <w:szCs w:val="28"/>
        </w:rPr>
      </w:pPr>
    </w:p>
    <w:p w14:paraId="49CD23D7" w14:textId="77777777" w:rsidR="00C31F6F" w:rsidRDefault="00C31F6F" w:rsidP="00C31F6F">
      <w:pPr>
        <w:pStyle w:val="futurismarkdown-listitem"/>
        <w:spacing w:before="0" w:beforeAutospacing="0" w:after="120" w:afterAutospacing="0"/>
        <w:jc w:val="center"/>
        <w:rPr>
          <w:rStyle w:val="a7"/>
          <w:bCs w:val="0"/>
          <w:color w:val="0F1115"/>
          <w:szCs w:val="28"/>
        </w:rPr>
      </w:pPr>
    </w:p>
    <w:p w14:paraId="2B379205" w14:textId="77777777" w:rsidR="00C31F6F" w:rsidRDefault="00C31F6F" w:rsidP="00C31F6F">
      <w:pPr>
        <w:pStyle w:val="futurismarkdown-listitem"/>
        <w:spacing w:before="0" w:beforeAutospacing="0" w:after="120" w:afterAutospacing="0"/>
        <w:jc w:val="center"/>
        <w:rPr>
          <w:rStyle w:val="a7"/>
          <w:bCs w:val="0"/>
          <w:color w:val="0F1115"/>
          <w:szCs w:val="28"/>
        </w:rPr>
      </w:pPr>
    </w:p>
    <w:p w14:paraId="0C84E8CB" w14:textId="5DE4BD1B" w:rsidR="00A05CD3" w:rsidRPr="00C31F6F" w:rsidRDefault="00A05CD3" w:rsidP="00C31F6F">
      <w:pPr>
        <w:pStyle w:val="futurismarkdown-listitem"/>
        <w:spacing w:before="0" w:beforeAutospacing="0" w:after="120" w:afterAutospacing="0"/>
        <w:jc w:val="center"/>
        <w:rPr>
          <w:sz w:val="28"/>
          <w:szCs w:val="28"/>
        </w:rPr>
      </w:pPr>
      <w:r w:rsidRPr="00C31F6F">
        <w:rPr>
          <w:rStyle w:val="a7"/>
          <w:bCs w:val="0"/>
          <w:color w:val="0F1115"/>
          <w:sz w:val="28"/>
          <w:szCs w:val="28"/>
        </w:rPr>
        <w:t>Рекомендации по применению графических организаторов:</w:t>
      </w:r>
    </w:p>
    <w:p w14:paraId="61E3705D" w14:textId="77777777" w:rsidR="00A05CD3" w:rsidRPr="00415ECF" w:rsidRDefault="00A05CD3" w:rsidP="00A05CD3">
      <w:pPr>
        <w:pStyle w:val="ds-markdown-paragraph"/>
        <w:numPr>
          <w:ilvl w:val="0"/>
          <w:numId w:val="1"/>
        </w:numPr>
        <w:spacing w:before="0" w:beforeAutospacing="0" w:after="0" w:afterAutospacing="0"/>
        <w:ind w:left="0"/>
        <w:jc w:val="both"/>
        <w:rPr>
          <w:color w:val="0F1115"/>
          <w:sz w:val="28"/>
          <w:szCs w:val="28"/>
        </w:rPr>
      </w:pPr>
      <w:r w:rsidRPr="00415ECF">
        <w:rPr>
          <w:rStyle w:val="a7"/>
          <w:color w:val="0F1115"/>
          <w:sz w:val="28"/>
          <w:szCs w:val="28"/>
        </w:rPr>
        <w:t>Поэтапность:</w:t>
      </w:r>
      <w:r w:rsidRPr="00415ECF">
        <w:rPr>
          <w:color w:val="0F1115"/>
          <w:sz w:val="28"/>
          <w:szCs w:val="28"/>
        </w:rPr>
        <w:t> 1-2 класс – заполнение совместно с учителем, 3 класс – в группах, 4 класс – самостоятельно.</w:t>
      </w:r>
    </w:p>
    <w:p w14:paraId="6D5A7799" w14:textId="77777777" w:rsidR="00A05CD3" w:rsidRPr="00415ECF" w:rsidRDefault="00A05CD3" w:rsidP="00A05CD3">
      <w:pPr>
        <w:pStyle w:val="ds-markdown-paragraph"/>
        <w:numPr>
          <w:ilvl w:val="0"/>
          <w:numId w:val="1"/>
        </w:numPr>
        <w:spacing w:before="0" w:beforeAutospacing="0" w:after="0" w:afterAutospacing="0"/>
        <w:ind w:left="0"/>
        <w:jc w:val="both"/>
        <w:rPr>
          <w:color w:val="0F1115"/>
          <w:sz w:val="28"/>
          <w:szCs w:val="28"/>
        </w:rPr>
      </w:pPr>
      <w:r w:rsidRPr="00415ECF">
        <w:rPr>
          <w:rStyle w:val="a7"/>
          <w:color w:val="0F1115"/>
          <w:sz w:val="28"/>
          <w:szCs w:val="28"/>
        </w:rPr>
        <w:t>Дифференциация:</w:t>
      </w:r>
      <w:r w:rsidRPr="00415ECF">
        <w:rPr>
          <w:color w:val="0F1115"/>
          <w:sz w:val="28"/>
          <w:szCs w:val="28"/>
        </w:rPr>
        <w:t> Для слабых учеников – шаблоны с опорными словами, для сильных – пустые схемы или творческие задания на создание своих организаторов.</w:t>
      </w:r>
    </w:p>
    <w:p w14:paraId="42AB244A" w14:textId="77777777" w:rsidR="00A05CD3" w:rsidRDefault="00A05CD3" w:rsidP="00A05CD3">
      <w:pPr>
        <w:pStyle w:val="ds-markdown-paragraph"/>
        <w:numPr>
          <w:ilvl w:val="0"/>
          <w:numId w:val="1"/>
        </w:numPr>
        <w:spacing w:before="0" w:beforeAutospacing="0" w:after="0" w:afterAutospacing="0"/>
        <w:ind w:left="0"/>
        <w:jc w:val="both"/>
        <w:rPr>
          <w:color w:val="0F1115"/>
          <w:sz w:val="28"/>
          <w:szCs w:val="28"/>
        </w:rPr>
      </w:pPr>
      <w:r w:rsidRPr="00415ECF">
        <w:rPr>
          <w:rStyle w:val="a7"/>
          <w:color w:val="0F1115"/>
          <w:sz w:val="28"/>
          <w:szCs w:val="28"/>
        </w:rPr>
        <w:t>Рефлексия:</w:t>
      </w:r>
      <w:r w:rsidRPr="00415ECF">
        <w:rPr>
          <w:color w:val="0F1115"/>
          <w:sz w:val="28"/>
          <w:szCs w:val="28"/>
        </w:rPr>
        <w:t> Обязательное обсуждение: «Что узнали?», «Как схема помогла понять текст?», «Где можно применить этот способ?»</w:t>
      </w:r>
    </w:p>
    <w:p w14:paraId="3A9C0087" w14:textId="77777777" w:rsidR="00A05CD3" w:rsidRPr="00113F4D" w:rsidRDefault="00A05CD3" w:rsidP="00A05CD3">
      <w:pPr>
        <w:pStyle w:val="ds-markdown-paragraph"/>
        <w:spacing w:before="0" w:beforeAutospacing="0" w:after="0" w:afterAutospacing="0"/>
        <w:ind w:firstLine="708"/>
        <w:jc w:val="both"/>
        <w:rPr>
          <w:color w:val="0F1115"/>
          <w:sz w:val="28"/>
          <w:szCs w:val="28"/>
        </w:rPr>
      </w:pPr>
      <w:r w:rsidRPr="00113F4D">
        <w:rPr>
          <w:color w:val="0F1115"/>
          <w:sz w:val="28"/>
          <w:szCs w:val="28"/>
        </w:rPr>
        <w:t xml:space="preserve">Представленные примеры </w:t>
      </w:r>
      <w:r>
        <w:rPr>
          <w:color w:val="0F1115"/>
          <w:sz w:val="28"/>
          <w:szCs w:val="28"/>
        </w:rPr>
        <w:t xml:space="preserve">использования графических организаторов на уроках литературного чтения </w:t>
      </w:r>
      <w:r w:rsidRPr="00113F4D">
        <w:rPr>
          <w:color w:val="0F1115"/>
          <w:sz w:val="28"/>
          <w:szCs w:val="28"/>
        </w:rPr>
        <w:t>позволяют сделать анализ текста </w:t>
      </w:r>
      <w:r w:rsidRPr="00113F4D">
        <w:rPr>
          <w:rStyle w:val="a7"/>
          <w:b w:val="0"/>
          <w:color w:val="0F1115"/>
          <w:sz w:val="28"/>
          <w:szCs w:val="28"/>
        </w:rPr>
        <w:t>наглядным,</w:t>
      </w:r>
      <w:r w:rsidRPr="00113F4D">
        <w:rPr>
          <w:rStyle w:val="a7"/>
          <w:color w:val="0F1115"/>
          <w:sz w:val="28"/>
          <w:szCs w:val="28"/>
        </w:rPr>
        <w:t xml:space="preserve"> </w:t>
      </w:r>
      <w:r w:rsidRPr="00113F4D">
        <w:rPr>
          <w:rStyle w:val="a7"/>
          <w:b w:val="0"/>
          <w:color w:val="0F1115"/>
          <w:sz w:val="28"/>
          <w:szCs w:val="28"/>
        </w:rPr>
        <w:t>структурированным и личностно значимым</w:t>
      </w:r>
      <w:r w:rsidRPr="00113F4D">
        <w:rPr>
          <w:color w:val="0F1115"/>
          <w:sz w:val="28"/>
          <w:szCs w:val="28"/>
        </w:rPr>
        <w:t> для каждого ученика, превращая пассивное чтение в активную исследовательскую деятельность.</w:t>
      </w:r>
    </w:p>
    <w:p w14:paraId="0DCD0620" w14:textId="170E6F8B" w:rsidR="00A05CD3" w:rsidRPr="00415ECF" w:rsidRDefault="00A05CD3" w:rsidP="00A05CD3">
      <w:pPr>
        <w:ind w:firstLine="708"/>
        <w:jc w:val="both"/>
        <w:rPr>
          <w:sz w:val="28"/>
          <w:szCs w:val="28"/>
        </w:rPr>
      </w:pPr>
      <w:r w:rsidRPr="00415ECF">
        <w:rPr>
          <w:sz w:val="28"/>
          <w:szCs w:val="28"/>
        </w:rPr>
        <w:t>Преимущества использования графического орган</w:t>
      </w:r>
      <w:r w:rsidR="000A2545">
        <w:rPr>
          <w:sz w:val="28"/>
          <w:szCs w:val="28"/>
        </w:rPr>
        <w:t>изатора</w:t>
      </w:r>
      <w:r>
        <w:rPr>
          <w:sz w:val="28"/>
          <w:szCs w:val="28"/>
        </w:rPr>
        <w:t xml:space="preserve"> для учащихся:</w:t>
      </w:r>
    </w:p>
    <w:p w14:paraId="0D70AD41" w14:textId="77777777" w:rsidR="00A05CD3" w:rsidRPr="00415ECF" w:rsidRDefault="00A05CD3" w:rsidP="00A05CD3">
      <w:pPr>
        <w:ind w:firstLine="708"/>
        <w:jc w:val="both"/>
        <w:rPr>
          <w:sz w:val="28"/>
          <w:szCs w:val="28"/>
        </w:rPr>
      </w:pPr>
      <w:r w:rsidRPr="00415ECF">
        <w:rPr>
          <w:sz w:val="28"/>
          <w:szCs w:val="28"/>
        </w:rPr>
        <w:t xml:space="preserve">-повышение эффективности восприятия информации; </w:t>
      </w:r>
    </w:p>
    <w:p w14:paraId="36B34FDC" w14:textId="77777777" w:rsidR="00A05CD3" w:rsidRPr="00415ECF" w:rsidRDefault="00A05CD3" w:rsidP="00A05CD3">
      <w:pPr>
        <w:ind w:firstLine="708"/>
        <w:jc w:val="both"/>
        <w:rPr>
          <w:sz w:val="28"/>
          <w:szCs w:val="28"/>
        </w:rPr>
      </w:pPr>
      <w:r w:rsidRPr="00415ECF">
        <w:rPr>
          <w:sz w:val="28"/>
          <w:szCs w:val="28"/>
        </w:rPr>
        <w:t xml:space="preserve">-повышение интереса, как к изучаемому материалу, так и к самому процессу обучения; </w:t>
      </w:r>
    </w:p>
    <w:p w14:paraId="180B7C12" w14:textId="77777777" w:rsidR="00A05CD3" w:rsidRPr="00415ECF" w:rsidRDefault="00A05CD3" w:rsidP="00A05CD3">
      <w:pPr>
        <w:ind w:firstLine="708"/>
        <w:jc w:val="both"/>
        <w:rPr>
          <w:sz w:val="28"/>
          <w:szCs w:val="28"/>
        </w:rPr>
      </w:pPr>
      <w:r w:rsidRPr="00415ECF">
        <w:rPr>
          <w:sz w:val="28"/>
          <w:szCs w:val="28"/>
        </w:rPr>
        <w:t>- умение работать в сотрудничестве</w:t>
      </w:r>
      <w:r>
        <w:rPr>
          <w:sz w:val="28"/>
          <w:szCs w:val="28"/>
        </w:rPr>
        <w:t>.</w:t>
      </w:r>
      <w:r w:rsidRPr="00415ECF">
        <w:rPr>
          <w:sz w:val="28"/>
          <w:szCs w:val="28"/>
        </w:rPr>
        <w:t xml:space="preserve"> </w:t>
      </w:r>
    </w:p>
    <w:p w14:paraId="0BA38D84" w14:textId="1EE43E44" w:rsidR="00A05CD3" w:rsidRPr="00415ECF" w:rsidRDefault="00A05CD3" w:rsidP="00A05CD3">
      <w:pPr>
        <w:ind w:left="708" w:firstLine="75"/>
        <w:jc w:val="both"/>
        <w:rPr>
          <w:sz w:val="28"/>
          <w:szCs w:val="28"/>
        </w:rPr>
      </w:pPr>
      <w:r w:rsidRPr="00415ECF">
        <w:rPr>
          <w:sz w:val="28"/>
          <w:szCs w:val="28"/>
        </w:rPr>
        <w:t>Что даёт использование графического орган</w:t>
      </w:r>
      <w:r w:rsidR="000A2545">
        <w:rPr>
          <w:sz w:val="28"/>
          <w:szCs w:val="28"/>
        </w:rPr>
        <w:t>изатора</w:t>
      </w:r>
      <w:r w:rsidRPr="00415ECF">
        <w:rPr>
          <w:sz w:val="28"/>
          <w:szCs w:val="28"/>
        </w:rPr>
        <w:t xml:space="preserve"> на уроке учителю: </w:t>
      </w:r>
    </w:p>
    <w:p w14:paraId="1C78C5AA" w14:textId="77777777" w:rsidR="00A05CD3" w:rsidRPr="00415ECF" w:rsidRDefault="00A05CD3" w:rsidP="00A05CD3">
      <w:pPr>
        <w:ind w:firstLine="708"/>
        <w:jc w:val="both"/>
        <w:rPr>
          <w:sz w:val="28"/>
          <w:szCs w:val="28"/>
        </w:rPr>
      </w:pPr>
      <w:r w:rsidRPr="00415ECF">
        <w:rPr>
          <w:sz w:val="28"/>
          <w:szCs w:val="28"/>
        </w:rPr>
        <w:t xml:space="preserve">-умение создать в классе атмосферу открытости и сотрудничества; </w:t>
      </w:r>
    </w:p>
    <w:p w14:paraId="6043D3E3" w14:textId="77777777" w:rsidR="00A05CD3" w:rsidRPr="00415ECF" w:rsidRDefault="00A05CD3" w:rsidP="00A05CD3">
      <w:pPr>
        <w:ind w:firstLine="708"/>
        <w:jc w:val="both"/>
        <w:rPr>
          <w:sz w:val="28"/>
          <w:szCs w:val="28"/>
        </w:rPr>
      </w:pPr>
      <w:r w:rsidRPr="00415ECF">
        <w:rPr>
          <w:sz w:val="28"/>
          <w:szCs w:val="28"/>
        </w:rPr>
        <w:t>-возможность использовать модель обучения и систему эффективных методик, которые способствуют развитию критического мышления и самостоятельности в процессе обучения</w:t>
      </w:r>
      <w:r>
        <w:rPr>
          <w:sz w:val="28"/>
          <w:szCs w:val="28"/>
        </w:rPr>
        <w:t>.</w:t>
      </w:r>
      <w:r w:rsidRPr="00415ECF">
        <w:rPr>
          <w:sz w:val="28"/>
          <w:szCs w:val="28"/>
        </w:rPr>
        <w:t xml:space="preserve"> </w:t>
      </w:r>
    </w:p>
    <w:p w14:paraId="25249018" w14:textId="77777777" w:rsidR="00A05CD3" w:rsidRPr="00415ECF" w:rsidRDefault="00A05CD3" w:rsidP="00A05CD3">
      <w:pPr>
        <w:pStyle w:val="a5"/>
        <w:spacing w:before="0" w:beforeAutospacing="0" w:after="0" w:afterAutospacing="0"/>
        <w:jc w:val="both"/>
        <w:rPr>
          <w:color w:val="404243"/>
          <w:sz w:val="28"/>
          <w:szCs w:val="28"/>
        </w:rPr>
      </w:pPr>
    </w:p>
    <w:p w14:paraId="06B8C064" w14:textId="77777777" w:rsidR="00A05CD3" w:rsidRDefault="00A05CD3" w:rsidP="00A05CD3">
      <w:pPr>
        <w:pStyle w:val="a5"/>
        <w:spacing w:before="0" w:beforeAutospacing="0" w:after="0" w:afterAutospacing="0"/>
        <w:ind w:firstLine="708"/>
        <w:jc w:val="center"/>
        <w:rPr>
          <w:b/>
          <w:color w:val="404243"/>
          <w:sz w:val="28"/>
          <w:szCs w:val="28"/>
        </w:rPr>
      </w:pPr>
    </w:p>
    <w:p w14:paraId="78B95D5E" w14:textId="77777777" w:rsidR="00A05CD3" w:rsidRDefault="00A05CD3" w:rsidP="00A05CD3">
      <w:pPr>
        <w:pStyle w:val="a5"/>
        <w:spacing w:before="0" w:beforeAutospacing="0" w:after="0" w:afterAutospacing="0"/>
        <w:ind w:firstLine="708"/>
        <w:jc w:val="center"/>
        <w:rPr>
          <w:b/>
          <w:color w:val="404243"/>
          <w:sz w:val="28"/>
          <w:szCs w:val="28"/>
        </w:rPr>
      </w:pPr>
    </w:p>
    <w:p w14:paraId="7A3FE352" w14:textId="77777777" w:rsidR="00A05CD3" w:rsidRDefault="00A05CD3" w:rsidP="00A05CD3">
      <w:pPr>
        <w:pStyle w:val="a5"/>
        <w:spacing w:before="0" w:beforeAutospacing="0" w:after="0" w:afterAutospacing="0"/>
        <w:ind w:firstLine="708"/>
        <w:jc w:val="center"/>
        <w:rPr>
          <w:b/>
          <w:color w:val="404243"/>
          <w:sz w:val="28"/>
          <w:szCs w:val="28"/>
        </w:rPr>
      </w:pPr>
    </w:p>
    <w:p w14:paraId="0000AA84" w14:textId="77777777" w:rsidR="00A05CD3" w:rsidRDefault="00A05CD3" w:rsidP="00A05CD3">
      <w:pPr>
        <w:pStyle w:val="a5"/>
        <w:spacing w:before="0" w:beforeAutospacing="0" w:after="0" w:afterAutospacing="0"/>
        <w:ind w:firstLine="708"/>
        <w:jc w:val="center"/>
        <w:rPr>
          <w:b/>
          <w:color w:val="404243"/>
          <w:sz w:val="28"/>
          <w:szCs w:val="28"/>
        </w:rPr>
      </w:pPr>
    </w:p>
    <w:p w14:paraId="349A48D2" w14:textId="77777777" w:rsidR="00A05CD3" w:rsidRDefault="00A05CD3" w:rsidP="00A05CD3">
      <w:pPr>
        <w:pStyle w:val="a5"/>
        <w:spacing w:before="0" w:beforeAutospacing="0" w:after="0" w:afterAutospacing="0"/>
        <w:ind w:firstLine="708"/>
        <w:jc w:val="center"/>
        <w:rPr>
          <w:b/>
          <w:color w:val="404243"/>
          <w:sz w:val="28"/>
          <w:szCs w:val="28"/>
        </w:rPr>
      </w:pPr>
    </w:p>
    <w:p w14:paraId="1DE862FB" w14:textId="77777777" w:rsidR="00A05CD3" w:rsidRPr="00415ECF" w:rsidRDefault="00A05CD3" w:rsidP="00A05CD3">
      <w:pPr>
        <w:pStyle w:val="a5"/>
        <w:spacing w:before="0" w:beforeAutospacing="0" w:after="0" w:afterAutospacing="0"/>
        <w:ind w:firstLine="708"/>
        <w:jc w:val="center"/>
        <w:rPr>
          <w:b/>
          <w:color w:val="404243"/>
          <w:sz w:val="28"/>
          <w:szCs w:val="28"/>
        </w:rPr>
      </w:pPr>
      <w:r w:rsidRPr="00415ECF">
        <w:rPr>
          <w:b/>
          <w:color w:val="404243"/>
          <w:sz w:val="28"/>
          <w:szCs w:val="28"/>
        </w:rPr>
        <w:t>Заключение</w:t>
      </w:r>
    </w:p>
    <w:p w14:paraId="7729EB68" w14:textId="77777777" w:rsidR="00A05CD3" w:rsidRPr="00415ECF" w:rsidRDefault="00A05CD3" w:rsidP="00A05CD3">
      <w:pPr>
        <w:pStyle w:val="ds-markdown-paragraph"/>
        <w:spacing w:before="0" w:beforeAutospacing="0" w:after="0" w:afterAutospacing="0"/>
        <w:ind w:firstLine="708"/>
        <w:jc w:val="both"/>
        <w:rPr>
          <w:color w:val="0F1115"/>
          <w:sz w:val="28"/>
          <w:szCs w:val="28"/>
        </w:rPr>
      </w:pPr>
      <w:r w:rsidRPr="00415ECF">
        <w:rPr>
          <w:color w:val="0F1115"/>
          <w:sz w:val="28"/>
          <w:szCs w:val="28"/>
        </w:rPr>
        <w:t>Использование графических организаторов для анализа художественных текстов в начальной школе представляют собой целостный и практико-ориентированный инструментарий, напрямую отвечающий ключевым вызовам современного образования в контексте ФГОС НОО.</w:t>
      </w:r>
    </w:p>
    <w:p w14:paraId="1E38E5C7" w14:textId="77777777" w:rsidR="00A05CD3" w:rsidRPr="00415ECF" w:rsidRDefault="00A05CD3" w:rsidP="00A05CD3">
      <w:pPr>
        <w:pStyle w:val="ds-markdown-paragraph"/>
        <w:spacing w:before="0" w:beforeAutospacing="0" w:after="0" w:afterAutospacing="0"/>
        <w:ind w:firstLine="708"/>
        <w:jc w:val="both"/>
        <w:rPr>
          <w:color w:val="0F1115"/>
          <w:sz w:val="28"/>
          <w:szCs w:val="28"/>
        </w:rPr>
      </w:pPr>
      <w:r w:rsidRPr="00415ECF">
        <w:rPr>
          <w:color w:val="0F1115"/>
          <w:sz w:val="28"/>
          <w:szCs w:val="28"/>
        </w:rPr>
        <w:t xml:space="preserve"> Системное применение схем, таблиц и кластеров позволяет трансформировать традиционный урок литературного чтения, переводя его из пассивного восприятия сюжета в активн</w:t>
      </w:r>
      <w:r>
        <w:rPr>
          <w:color w:val="0F1115"/>
          <w:sz w:val="28"/>
          <w:szCs w:val="28"/>
        </w:rPr>
        <w:t>ый</w:t>
      </w:r>
      <w:r w:rsidRPr="00415ECF">
        <w:rPr>
          <w:color w:val="0F1115"/>
          <w:sz w:val="28"/>
          <w:szCs w:val="28"/>
        </w:rPr>
        <w:t xml:space="preserve"> исследовательск</w:t>
      </w:r>
      <w:r>
        <w:rPr>
          <w:color w:val="0F1115"/>
          <w:sz w:val="28"/>
          <w:szCs w:val="28"/>
        </w:rPr>
        <w:t>ий</w:t>
      </w:r>
      <w:r w:rsidRPr="00415ECF">
        <w:rPr>
          <w:color w:val="0F1115"/>
          <w:sz w:val="28"/>
          <w:szCs w:val="28"/>
        </w:rPr>
        <w:t xml:space="preserve"> поиск и развити</w:t>
      </w:r>
      <w:r>
        <w:rPr>
          <w:color w:val="0F1115"/>
          <w:sz w:val="28"/>
          <w:szCs w:val="28"/>
        </w:rPr>
        <w:t>е</w:t>
      </w:r>
      <w:r w:rsidRPr="00415ECF">
        <w:rPr>
          <w:color w:val="0F1115"/>
          <w:sz w:val="28"/>
          <w:szCs w:val="28"/>
        </w:rPr>
        <w:t xml:space="preserve"> критического мышления. </w:t>
      </w:r>
    </w:p>
    <w:p w14:paraId="4230C44B" w14:textId="353577AB" w:rsidR="00A05CD3" w:rsidRPr="000A2545" w:rsidRDefault="00A05CD3" w:rsidP="000A2545">
      <w:pPr>
        <w:pStyle w:val="ds-markdown-paragraph"/>
        <w:spacing w:before="0" w:beforeAutospacing="0" w:after="0" w:afterAutospacing="0"/>
        <w:ind w:firstLine="708"/>
        <w:jc w:val="both"/>
        <w:rPr>
          <w:color w:val="0F1115"/>
          <w:sz w:val="28"/>
          <w:szCs w:val="28"/>
        </w:rPr>
      </w:pPr>
      <w:r w:rsidRPr="00415ECF">
        <w:rPr>
          <w:color w:val="0F1115"/>
          <w:sz w:val="28"/>
          <w:szCs w:val="28"/>
        </w:rPr>
        <w:t xml:space="preserve">Графические организаторы выступают эффективным метапредметным инструментом, </w:t>
      </w:r>
      <w:r>
        <w:rPr>
          <w:color w:val="0F1115"/>
          <w:sz w:val="28"/>
          <w:szCs w:val="28"/>
        </w:rPr>
        <w:t xml:space="preserve">активизирующим </w:t>
      </w:r>
      <w:r w:rsidRPr="00415ECF">
        <w:rPr>
          <w:color w:val="0F1115"/>
          <w:sz w:val="28"/>
          <w:szCs w:val="28"/>
        </w:rPr>
        <w:t>познавательные процессы и формирующим комплекс универсальных учебных действий: анализ, сравнение и обобщение</w:t>
      </w:r>
      <w:r>
        <w:rPr>
          <w:color w:val="0F1115"/>
          <w:sz w:val="28"/>
          <w:szCs w:val="28"/>
        </w:rPr>
        <w:t xml:space="preserve">, </w:t>
      </w:r>
      <w:r w:rsidRPr="00415ECF">
        <w:rPr>
          <w:color w:val="0F1115"/>
          <w:sz w:val="28"/>
          <w:szCs w:val="28"/>
        </w:rPr>
        <w:t>установление причинно-следственных связей. Таким образом, применение в учебной деятельности графических организаторов способствует не только достижению предметных результатов в области литературного чтения, но и создаёт прочный фундамент функциональной грамотности, обеспечивая личностный рост ученика и его готовность к решению сложных коммуникативных и аналитических задач в дальнейшем обучении.</w:t>
      </w:r>
    </w:p>
    <w:p w14:paraId="63E75580" w14:textId="77777777" w:rsidR="00A05CD3" w:rsidRDefault="00A05CD3" w:rsidP="000A2545">
      <w:pPr>
        <w:pStyle w:val="ds-markdown-paragraph"/>
        <w:spacing w:before="0" w:beforeAutospacing="0" w:after="0" w:afterAutospacing="0"/>
        <w:jc w:val="center"/>
        <w:rPr>
          <w:rStyle w:val="a7"/>
          <w:color w:val="0F1115"/>
          <w:sz w:val="28"/>
          <w:szCs w:val="28"/>
        </w:rPr>
      </w:pPr>
      <w:r>
        <w:rPr>
          <w:rStyle w:val="a7"/>
          <w:color w:val="0F1115"/>
          <w:sz w:val="28"/>
          <w:szCs w:val="28"/>
        </w:rPr>
        <w:t>Л</w:t>
      </w:r>
      <w:r w:rsidRPr="00094D6F">
        <w:rPr>
          <w:rStyle w:val="a7"/>
          <w:color w:val="0F1115"/>
          <w:sz w:val="28"/>
          <w:szCs w:val="28"/>
        </w:rPr>
        <w:t>итература</w:t>
      </w:r>
    </w:p>
    <w:p w14:paraId="3CC7EAB0" w14:textId="77777777" w:rsidR="00A05CD3" w:rsidRPr="00B236BA" w:rsidRDefault="00A05CD3" w:rsidP="00A05CD3">
      <w:pPr>
        <w:pStyle w:val="ds-markdown-paragraph"/>
        <w:numPr>
          <w:ilvl w:val="0"/>
          <w:numId w:val="6"/>
        </w:numPr>
        <w:spacing w:before="0" w:beforeAutospacing="0" w:after="0" w:afterAutospacing="0"/>
        <w:jc w:val="both"/>
        <w:rPr>
          <w:rStyle w:val="a6"/>
          <w:color w:val="0F1115"/>
          <w:sz w:val="28"/>
          <w:szCs w:val="28"/>
        </w:rPr>
      </w:pPr>
      <w:r w:rsidRPr="00094D6F">
        <w:rPr>
          <w:rStyle w:val="a7"/>
          <w:color w:val="0F1115"/>
          <w:sz w:val="28"/>
          <w:szCs w:val="28"/>
        </w:rPr>
        <w:t xml:space="preserve"> </w:t>
      </w:r>
      <w:r>
        <w:rPr>
          <w:color w:val="0F1115"/>
          <w:sz w:val="28"/>
          <w:szCs w:val="28"/>
        </w:rPr>
        <w:t xml:space="preserve">Федеральный государственный образовательный стандарт начального общего образования </w:t>
      </w:r>
      <w:hyperlink r:id="rId28" w:history="1">
        <w:r w:rsidRPr="00AF2118">
          <w:rPr>
            <w:rStyle w:val="a6"/>
            <w:sz w:val="28"/>
            <w:szCs w:val="28"/>
          </w:rPr>
          <w:t>https://edsoo.ru/wp-content/uploads/2023/08/%D0%9F%D1%80%D0%B8%D0%BA%D0%B0%D0%B7-%E2%84%96286-%D0%BE%D1%82-31.05.2021-%D0%A4%D0%93%D0%9E%D0%A1_%D0%9D%D0%9E%D0%9E.pdf</w:t>
        </w:r>
      </w:hyperlink>
    </w:p>
    <w:p w14:paraId="5C833DF3" w14:textId="77777777" w:rsidR="00A05CD3" w:rsidRPr="00B236BA" w:rsidRDefault="00A05CD3" w:rsidP="00A05CD3">
      <w:pPr>
        <w:pStyle w:val="ds-markdown-paragraph"/>
        <w:numPr>
          <w:ilvl w:val="0"/>
          <w:numId w:val="6"/>
        </w:numPr>
        <w:spacing w:before="0" w:beforeAutospacing="0" w:after="0" w:afterAutospacing="0"/>
        <w:jc w:val="both"/>
        <w:rPr>
          <w:rStyle w:val="a6"/>
          <w:color w:val="0F1115"/>
          <w:sz w:val="28"/>
          <w:szCs w:val="28"/>
        </w:rPr>
      </w:pPr>
      <w:r w:rsidRPr="00B236BA">
        <w:rPr>
          <w:color w:val="0F1115"/>
          <w:sz w:val="28"/>
          <w:szCs w:val="28"/>
        </w:rPr>
        <w:t xml:space="preserve">Федеральная рабочая программа по литературному чтению. </w:t>
      </w:r>
      <w:hyperlink r:id="rId29" w:history="1">
        <w:r w:rsidRPr="00B236BA">
          <w:rPr>
            <w:rStyle w:val="a6"/>
            <w:sz w:val="28"/>
            <w:szCs w:val="28"/>
          </w:rPr>
          <w:t>https://edsoo.ru/wp-content/uploads/2025/07/2025_noo_frp_literaturnoe-chtenie_1-4.pdf</w:t>
        </w:r>
      </w:hyperlink>
    </w:p>
    <w:p w14:paraId="31EC6F37" w14:textId="0687DA37" w:rsidR="00A05CD3" w:rsidRPr="00B236BA" w:rsidRDefault="00A05CD3" w:rsidP="007E3A00">
      <w:pPr>
        <w:pStyle w:val="ds-markdown-paragraph"/>
        <w:numPr>
          <w:ilvl w:val="0"/>
          <w:numId w:val="6"/>
        </w:numPr>
        <w:spacing w:before="0" w:beforeAutospacing="0" w:after="0" w:afterAutospacing="0"/>
        <w:rPr>
          <w:color w:val="0F1115"/>
          <w:sz w:val="28"/>
          <w:szCs w:val="28"/>
        </w:rPr>
      </w:pPr>
      <w:r w:rsidRPr="00B236BA">
        <w:rPr>
          <w:sz w:val="28"/>
          <w:szCs w:val="28"/>
        </w:rPr>
        <w:t>Заир-Бек С.И. Развитие критического мышления на уроке:</w:t>
      </w:r>
      <w:r w:rsidR="007E3A00">
        <w:rPr>
          <w:sz w:val="28"/>
          <w:szCs w:val="28"/>
        </w:rPr>
        <w:t xml:space="preserve"> </w:t>
      </w:r>
      <w:r w:rsidRPr="00B236BA">
        <w:rPr>
          <w:sz w:val="28"/>
          <w:szCs w:val="28"/>
        </w:rPr>
        <w:t>пособие для учителей общеобразоват. учреждений/С.И.Заир</w:t>
      </w:r>
      <w:r w:rsidR="007E3A00">
        <w:rPr>
          <w:sz w:val="28"/>
          <w:szCs w:val="28"/>
        </w:rPr>
        <w:t>-</w:t>
      </w:r>
      <w:r w:rsidRPr="00B236BA">
        <w:rPr>
          <w:sz w:val="28"/>
          <w:szCs w:val="28"/>
        </w:rPr>
        <w:t>Бек,</w:t>
      </w:r>
      <w:r w:rsidR="007E3A00">
        <w:rPr>
          <w:sz w:val="28"/>
          <w:szCs w:val="28"/>
        </w:rPr>
        <w:t xml:space="preserve"> </w:t>
      </w:r>
      <w:r w:rsidRPr="00B236BA">
        <w:rPr>
          <w:sz w:val="28"/>
          <w:szCs w:val="28"/>
        </w:rPr>
        <w:t>И.В.Муштави</w:t>
      </w:r>
      <w:r>
        <w:rPr>
          <w:sz w:val="28"/>
          <w:szCs w:val="28"/>
        </w:rPr>
        <w:t>н</w:t>
      </w:r>
      <w:r w:rsidRPr="00B236BA">
        <w:rPr>
          <w:sz w:val="28"/>
          <w:szCs w:val="28"/>
        </w:rPr>
        <w:t>ская. — 2-е изд., дораб. — М. : Просвещение, 2011. — 223 с.</w:t>
      </w:r>
    </w:p>
    <w:p w14:paraId="567365F3" w14:textId="77777777" w:rsidR="00A05CD3" w:rsidRDefault="00A05CD3" w:rsidP="00A05CD3">
      <w:pPr>
        <w:pStyle w:val="a5"/>
        <w:spacing w:before="0" w:beforeAutospacing="0" w:after="0" w:afterAutospacing="0"/>
        <w:ind w:firstLine="708"/>
        <w:jc w:val="both"/>
        <w:rPr>
          <w:rStyle w:val="a7"/>
          <w:rFonts w:ascii="Segoe UI" w:hAnsi="Segoe UI" w:cs="Segoe UI"/>
          <w:color w:val="0F1115"/>
          <w:shd w:val="clear" w:color="auto" w:fill="FFFFFF"/>
        </w:rPr>
      </w:pPr>
    </w:p>
    <w:p w14:paraId="241AF45E" w14:textId="77777777" w:rsidR="00A05CD3" w:rsidRDefault="00A05CD3" w:rsidP="00A05CD3">
      <w:pPr>
        <w:pStyle w:val="a5"/>
        <w:spacing w:before="0" w:beforeAutospacing="0" w:after="0" w:afterAutospacing="0"/>
        <w:ind w:firstLine="708"/>
        <w:jc w:val="both"/>
        <w:rPr>
          <w:rStyle w:val="a7"/>
          <w:rFonts w:ascii="Segoe UI" w:hAnsi="Segoe UI" w:cs="Segoe UI"/>
          <w:color w:val="0F1115"/>
          <w:shd w:val="clear" w:color="auto" w:fill="FFFFFF"/>
        </w:rPr>
      </w:pPr>
    </w:p>
    <w:p w14:paraId="391D92DD" w14:textId="77777777" w:rsidR="00A05CD3" w:rsidRDefault="00A05CD3" w:rsidP="00A05CD3">
      <w:pPr>
        <w:pStyle w:val="a5"/>
        <w:spacing w:before="0" w:beforeAutospacing="0" w:after="0" w:afterAutospacing="0"/>
        <w:ind w:firstLine="708"/>
        <w:jc w:val="both"/>
        <w:rPr>
          <w:color w:val="404243"/>
          <w:sz w:val="28"/>
          <w:szCs w:val="28"/>
        </w:rPr>
      </w:pPr>
    </w:p>
    <w:p w14:paraId="3E980486" w14:textId="77777777" w:rsidR="00A05CD3" w:rsidRDefault="00A05CD3" w:rsidP="00A05CD3">
      <w:pPr>
        <w:pStyle w:val="a5"/>
        <w:spacing w:before="0" w:beforeAutospacing="0" w:after="0" w:afterAutospacing="0"/>
        <w:ind w:firstLine="708"/>
        <w:jc w:val="both"/>
        <w:rPr>
          <w:color w:val="404243"/>
          <w:sz w:val="28"/>
          <w:szCs w:val="28"/>
        </w:rPr>
      </w:pPr>
    </w:p>
    <w:p w14:paraId="68F25328" w14:textId="77777777" w:rsidR="00A05CD3" w:rsidRDefault="00A05CD3" w:rsidP="00A05CD3">
      <w:pPr>
        <w:pStyle w:val="a5"/>
        <w:spacing w:before="0" w:beforeAutospacing="0" w:after="0" w:afterAutospacing="0"/>
        <w:ind w:firstLine="708"/>
        <w:jc w:val="both"/>
        <w:rPr>
          <w:color w:val="404243"/>
          <w:sz w:val="28"/>
          <w:szCs w:val="28"/>
        </w:rPr>
      </w:pPr>
    </w:p>
    <w:p w14:paraId="336D1480" w14:textId="77777777" w:rsidR="00A05CD3" w:rsidRDefault="00A05CD3" w:rsidP="00A05CD3">
      <w:pPr>
        <w:pStyle w:val="a5"/>
        <w:spacing w:before="0" w:beforeAutospacing="0" w:after="0" w:afterAutospacing="0"/>
        <w:ind w:firstLine="708"/>
        <w:jc w:val="both"/>
        <w:rPr>
          <w:color w:val="404243"/>
          <w:sz w:val="28"/>
          <w:szCs w:val="28"/>
        </w:rPr>
      </w:pPr>
    </w:p>
    <w:p w14:paraId="7AB84CB6" w14:textId="77777777" w:rsidR="00A05CD3" w:rsidRDefault="00A05CD3" w:rsidP="00A05CD3">
      <w:pPr>
        <w:pStyle w:val="a5"/>
        <w:spacing w:before="0" w:beforeAutospacing="0" w:after="0" w:afterAutospacing="0"/>
        <w:ind w:firstLine="708"/>
        <w:jc w:val="both"/>
        <w:rPr>
          <w:color w:val="404243"/>
          <w:sz w:val="28"/>
          <w:szCs w:val="28"/>
        </w:rPr>
      </w:pPr>
    </w:p>
    <w:p w14:paraId="0B63D6A2" w14:textId="77777777" w:rsidR="00A05CD3" w:rsidRDefault="00A05CD3" w:rsidP="00A05CD3">
      <w:pPr>
        <w:pStyle w:val="a5"/>
        <w:spacing w:before="0" w:beforeAutospacing="0" w:after="0" w:afterAutospacing="0"/>
        <w:ind w:firstLine="708"/>
        <w:jc w:val="both"/>
        <w:rPr>
          <w:color w:val="404243"/>
          <w:sz w:val="28"/>
          <w:szCs w:val="28"/>
        </w:rPr>
      </w:pPr>
    </w:p>
    <w:p w14:paraId="102DC9B7" w14:textId="77777777" w:rsidR="00A05CD3" w:rsidRDefault="00A05CD3" w:rsidP="00A05CD3">
      <w:pPr>
        <w:pStyle w:val="a5"/>
        <w:spacing w:before="0" w:beforeAutospacing="0" w:after="0" w:afterAutospacing="0"/>
        <w:ind w:firstLine="708"/>
        <w:jc w:val="both"/>
        <w:rPr>
          <w:color w:val="404243"/>
          <w:sz w:val="28"/>
          <w:szCs w:val="28"/>
        </w:rPr>
      </w:pPr>
    </w:p>
    <w:p w14:paraId="47A0222F" w14:textId="77777777" w:rsidR="00A05CD3" w:rsidRDefault="00A05CD3" w:rsidP="00A05CD3">
      <w:pPr>
        <w:pStyle w:val="a5"/>
        <w:spacing w:before="0" w:beforeAutospacing="0" w:after="0" w:afterAutospacing="0"/>
        <w:ind w:firstLine="708"/>
        <w:jc w:val="both"/>
        <w:rPr>
          <w:color w:val="404243"/>
          <w:sz w:val="28"/>
          <w:szCs w:val="28"/>
        </w:rPr>
      </w:pPr>
    </w:p>
    <w:p w14:paraId="654C4175" w14:textId="77777777" w:rsidR="00A05CD3" w:rsidRDefault="00A05CD3" w:rsidP="00A05CD3">
      <w:pPr>
        <w:pStyle w:val="a5"/>
        <w:spacing w:before="0" w:beforeAutospacing="0" w:after="0" w:afterAutospacing="0"/>
        <w:ind w:firstLine="708"/>
        <w:jc w:val="both"/>
        <w:rPr>
          <w:color w:val="404243"/>
          <w:sz w:val="28"/>
          <w:szCs w:val="28"/>
        </w:rPr>
      </w:pPr>
    </w:p>
    <w:p w14:paraId="39782449" w14:textId="77777777" w:rsidR="00A05CD3" w:rsidRDefault="00A05CD3" w:rsidP="00A05CD3">
      <w:pPr>
        <w:pStyle w:val="a5"/>
        <w:spacing w:before="0" w:beforeAutospacing="0" w:after="0" w:afterAutospacing="0"/>
        <w:ind w:firstLine="708"/>
        <w:jc w:val="both"/>
        <w:rPr>
          <w:color w:val="404243"/>
          <w:sz w:val="28"/>
          <w:szCs w:val="28"/>
        </w:rPr>
      </w:pPr>
    </w:p>
    <w:p w14:paraId="27518281" w14:textId="77777777" w:rsidR="00F67F14" w:rsidRDefault="00F67F14"/>
    <w:sectPr w:rsidR="00F67F14" w:rsidSect="00516199">
      <w:pgSz w:w="11906" w:h="16838"/>
      <w:pgMar w:top="993" w:right="850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A01DA4"/>
    <w:multiLevelType w:val="multilevel"/>
    <w:tmpl w:val="A3A0DF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A7C42BE"/>
    <w:multiLevelType w:val="hybridMultilevel"/>
    <w:tmpl w:val="4426ED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2B2C15"/>
    <w:multiLevelType w:val="hybridMultilevel"/>
    <w:tmpl w:val="404ADB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F419F4"/>
    <w:multiLevelType w:val="hybridMultilevel"/>
    <w:tmpl w:val="B0B8F5E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4548271B"/>
    <w:multiLevelType w:val="hybridMultilevel"/>
    <w:tmpl w:val="C61A6F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18240F"/>
    <w:multiLevelType w:val="hybridMultilevel"/>
    <w:tmpl w:val="4BFC61D2"/>
    <w:lvl w:ilvl="0" w:tplc="ABB2556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8271A4"/>
    <w:multiLevelType w:val="multilevel"/>
    <w:tmpl w:val="DDAC9C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3952904"/>
    <w:multiLevelType w:val="multilevel"/>
    <w:tmpl w:val="8B0CD6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6015613"/>
    <w:multiLevelType w:val="hybridMultilevel"/>
    <w:tmpl w:val="A8C63D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C285441"/>
    <w:multiLevelType w:val="hybridMultilevel"/>
    <w:tmpl w:val="FF4467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8"/>
  </w:num>
  <w:num w:numId="5">
    <w:abstractNumId w:val="3"/>
  </w:num>
  <w:num w:numId="6">
    <w:abstractNumId w:val="5"/>
  </w:num>
  <w:num w:numId="7">
    <w:abstractNumId w:val="7"/>
  </w:num>
  <w:num w:numId="8">
    <w:abstractNumId w:val="1"/>
  </w:num>
  <w:num w:numId="9">
    <w:abstractNumId w:val="0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4604"/>
    <w:rsid w:val="00074604"/>
    <w:rsid w:val="000A2545"/>
    <w:rsid w:val="001236B9"/>
    <w:rsid w:val="0012650B"/>
    <w:rsid w:val="00316729"/>
    <w:rsid w:val="00516199"/>
    <w:rsid w:val="00522199"/>
    <w:rsid w:val="00606408"/>
    <w:rsid w:val="00667765"/>
    <w:rsid w:val="006F4F3A"/>
    <w:rsid w:val="007E3A00"/>
    <w:rsid w:val="00904733"/>
    <w:rsid w:val="00923442"/>
    <w:rsid w:val="00A05CD3"/>
    <w:rsid w:val="00C31F6F"/>
    <w:rsid w:val="00DE6971"/>
    <w:rsid w:val="00E77953"/>
    <w:rsid w:val="00F557BC"/>
    <w:rsid w:val="00F67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2B8AEB2"/>
  <w15:chartTrackingRefBased/>
  <w15:docId w15:val="{9D35E468-C1BA-4DEC-9966-58D52C23A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05C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A05CD3"/>
    <w:pPr>
      <w:keepNext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A05CD3"/>
    <w:pPr>
      <w:keepNext/>
      <w:outlineLvl w:val="3"/>
    </w:pPr>
    <w:rPr>
      <w:sz w:val="28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A05CD3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A05CD3"/>
    <w:rPr>
      <w:rFonts w:ascii="Times New Roman" w:eastAsia="Times New Roman" w:hAnsi="Times New Roman" w:cs="Times New Roman"/>
      <w:sz w:val="28"/>
      <w:szCs w:val="24"/>
      <w:u w:val="single"/>
      <w:lang w:eastAsia="ru-RU"/>
    </w:rPr>
  </w:style>
  <w:style w:type="paragraph" w:styleId="a3">
    <w:name w:val="header"/>
    <w:basedOn w:val="a"/>
    <w:link w:val="a4"/>
    <w:uiPriority w:val="99"/>
    <w:rsid w:val="00A05CD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05CD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A05CD3"/>
    <w:pPr>
      <w:spacing w:before="100" w:beforeAutospacing="1" w:after="100" w:afterAutospacing="1"/>
    </w:pPr>
  </w:style>
  <w:style w:type="character" w:styleId="a6">
    <w:name w:val="Hyperlink"/>
    <w:uiPriority w:val="99"/>
    <w:unhideWhenUsed/>
    <w:rsid w:val="00A05CD3"/>
    <w:rPr>
      <w:color w:val="0000FF"/>
      <w:u w:val="single"/>
    </w:rPr>
  </w:style>
  <w:style w:type="character" w:styleId="a7">
    <w:name w:val="Strong"/>
    <w:uiPriority w:val="22"/>
    <w:qFormat/>
    <w:rsid w:val="00A05CD3"/>
    <w:rPr>
      <w:b/>
      <w:bCs/>
    </w:rPr>
  </w:style>
  <w:style w:type="paragraph" w:customStyle="1" w:styleId="ds-markdown-paragraph">
    <w:name w:val="ds-markdown-paragraph"/>
    <w:basedOn w:val="a"/>
    <w:rsid w:val="00A05CD3"/>
    <w:pPr>
      <w:spacing w:before="100" w:beforeAutospacing="1" w:after="100" w:afterAutospacing="1"/>
    </w:pPr>
  </w:style>
  <w:style w:type="paragraph" w:customStyle="1" w:styleId="1">
    <w:name w:val="Без интервала1"/>
    <w:rsid w:val="00A05CD3"/>
    <w:rPr>
      <w:rFonts w:ascii="Calibri" w:eastAsia="Calibri" w:hAnsi="Calibri" w:cs="Times New Roman"/>
    </w:rPr>
  </w:style>
  <w:style w:type="paragraph" w:styleId="HTML">
    <w:name w:val="HTML Preformatted"/>
    <w:basedOn w:val="a"/>
    <w:link w:val="HTML0"/>
    <w:uiPriority w:val="99"/>
    <w:unhideWhenUsed/>
    <w:rsid w:val="00A05CD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A05CD3"/>
    <w:rPr>
      <w:rFonts w:ascii="Courier New" w:eastAsia="Times New Roman" w:hAnsi="Courier New" w:cs="Courier New"/>
      <w:sz w:val="20"/>
      <w:szCs w:val="20"/>
      <w:lang w:eastAsia="ru-RU"/>
    </w:rPr>
  </w:style>
  <w:style w:type="table" w:styleId="a8">
    <w:name w:val="Table Grid"/>
    <w:basedOn w:val="a1"/>
    <w:rsid w:val="00A05C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A05CD3"/>
    <w:pPr>
      <w:ind w:left="708"/>
    </w:pPr>
  </w:style>
  <w:style w:type="paragraph" w:customStyle="1" w:styleId="futurismarkdown-listitem">
    <w:name w:val="futurismarkdown-listitem"/>
    <w:basedOn w:val="a"/>
    <w:rsid w:val="00A05CD3"/>
    <w:pPr>
      <w:spacing w:before="100" w:beforeAutospacing="1" w:after="100" w:afterAutospacing="1"/>
    </w:pPr>
  </w:style>
  <w:style w:type="character" w:styleId="aa">
    <w:name w:val="FollowedHyperlink"/>
    <w:basedOn w:val="a0"/>
    <w:uiPriority w:val="99"/>
    <w:semiHidden/>
    <w:unhideWhenUsed/>
    <w:rsid w:val="0031672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218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2358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42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55571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34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0027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4171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2.jpeg"/><Relationship Id="rId18" Type="http://schemas.openxmlformats.org/officeDocument/2006/relationships/diagramColors" Target="diagrams/colors2.xml"/><Relationship Id="rId26" Type="http://schemas.microsoft.com/office/2007/relationships/diagramDrawing" Target="diagrams/drawing3.xml"/><Relationship Id="rId3" Type="http://schemas.openxmlformats.org/officeDocument/2006/relationships/settings" Target="settings.xml"/><Relationship Id="rId21" Type="http://schemas.openxmlformats.org/officeDocument/2006/relationships/image" Target="media/image5.png"/><Relationship Id="rId7" Type="http://schemas.openxmlformats.org/officeDocument/2006/relationships/image" Target="https://d3n817fwly711g.cloudfront.net/uploads/2019/10/Sequence-Graphic-Organizer-1024x519.png" TargetMode="External"/><Relationship Id="rId12" Type="http://schemas.microsoft.com/office/2007/relationships/diagramDrawing" Target="diagrams/drawing1.xml"/><Relationship Id="rId17" Type="http://schemas.openxmlformats.org/officeDocument/2006/relationships/diagramQuickStyle" Target="diagrams/quickStyle2.xml"/><Relationship Id="rId25" Type="http://schemas.openxmlformats.org/officeDocument/2006/relationships/diagramColors" Target="diagrams/colors3.xml"/><Relationship Id="rId2" Type="http://schemas.openxmlformats.org/officeDocument/2006/relationships/styles" Target="styles.xml"/><Relationship Id="rId16" Type="http://schemas.openxmlformats.org/officeDocument/2006/relationships/diagramLayout" Target="diagrams/layout2.xml"/><Relationship Id="rId20" Type="http://schemas.openxmlformats.org/officeDocument/2006/relationships/image" Target="media/image4.jpeg"/><Relationship Id="rId29" Type="http://schemas.openxmlformats.org/officeDocument/2006/relationships/hyperlink" Target="https://edsoo.ru/wp-content/uploads/2025/07/2025_noo_frp_literaturnoe-chtenie_1-4.pdf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diagramColors" Target="diagrams/colors1.xml"/><Relationship Id="rId24" Type="http://schemas.openxmlformats.org/officeDocument/2006/relationships/diagramQuickStyle" Target="diagrams/quickStyle3.xml"/><Relationship Id="rId5" Type="http://schemas.openxmlformats.org/officeDocument/2006/relationships/hyperlink" Target="https://creately.com/demo-start?tempId=7HonVSbhU3X" TargetMode="External"/><Relationship Id="rId15" Type="http://schemas.openxmlformats.org/officeDocument/2006/relationships/diagramData" Target="diagrams/data2.xml"/><Relationship Id="rId23" Type="http://schemas.openxmlformats.org/officeDocument/2006/relationships/diagramLayout" Target="diagrams/layout3.xml"/><Relationship Id="rId28" Type="http://schemas.openxmlformats.org/officeDocument/2006/relationships/hyperlink" Target="https://edsoo.ru/wp-content/uploads/2023/08/%D0%9F%D1%80%D0%B8%D0%BA%D0%B0%D0%B7-%E2%84%96286-%D0%BE%D1%82-31.05.2021-%D0%A4%D0%93%D0%9E%D0%A1_%D0%9D%D0%9E%D0%9E.pdf" TargetMode="External"/><Relationship Id="rId10" Type="http://schemas.openxmlformats.org/officeDocument/2006/relationships/diagramQuickStyle" Target="diagrams/quickStyle1.xml"/><Relationship Id="rId19" Type="http://schemas.microsoft.com/office/2007/relationships/diagramDrawing" Target="diagrams/drawing2.xm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3.jpeg"/><Relationship Id="rId22" Type="http://schemas.openxmlformats.org/officeDocument/2006/relationships/diagramData" Target="diagrams/data3.xml"/><Relationship Id="rId27" Type="http://schemas.openxmlformats.org/officeDocument/2006/relationships/image" Target="media/image6.png"/><Relationship Id="rId30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5">
  <dgm:title val=""/>
  <dgm:desc val=""/>
  <dgm:catLst>
    <dgm:cat type="accent3" pri="11500"/>
  </dgm:catLst>
  <dgm:styleLbl name="node0">
    <dgm:fillClrLst meth="cycle">
      <a:schemeClr val="accent3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>
        <a:alpha val="9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>
        <a:alpha val="90000"/>
      </a:schemeClr>
      <a:schemeClr val="accent3">
        <a:alpha val="5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/>
    <dgm:txEffectClrLst/>
  </dgm:styleLbl>
  <dgm:styleLbl name="lnNode1">
    <dgm:fillClrLst>
      <a:schemeClr val="accent3">
        <a:shade val="90000"/>
      </a:schemeClr>
      <a:schemeClr val="accent3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shade val="80000"/>
        <a:alpha val="50000"/>
      </a:schemeClr>
      <a:schemeClr val="accent3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3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  <a:alpha val="90000"/>
      </a:schemeClr>
      <a:schemeClr val="accent3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>
        <a:shade val="90000"/>
      </a:schemeClr>
      <a:schemeClr val="accent3">
        <a:tint val="50000"/>
      </a:schemeClr>
    </dgm:fillClrLst>
    <dgm:linClrLst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fgSibTrans2D1">
    <dgm:fillClrLst>
      <a:schemeClr val="accent3">
        <a:shade val="90000"/>
      </a:schemeClr>
      <a:schemeClr val="accent3">
        <a:tint val="50000"/>
      </a:schemeClr>
    </dgm:fillClrLst>
    <dgm:linClrLst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bgSibTrans2D1">
    <dgm:fillClrLst>
      <a:schemeClr val="accent3">
        <a:shade val="90000"/>
      </a:schemeClr>
      <a:schemeClr val="accent3">
        <a:tint val="50000"/>
      </a:schemeClr>
    </dgm:fillClrLst>
    <dgm:linClrLst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sibTrans1D1">
    <dgm:fillClrLst>
      <a:schemeClr val="accent3">
        <a:shade val="90000"/>
      </a:schemeClr>
      <a:schemeClr val="accent3">
        <a:tint val="50000"/>
      </a:schemeClr>
    </dgm:fillClrLst>
    <dgm:linClrLst>
      <a:schemeClr val="accent3">
        <a:shade val="90000"/>
      </a:schemeClr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3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shade val="8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3">
        <a:shade val="8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alpha val="90000"/>
        <a:tint val="40000"/>
      </a:schemeClr>
      <a:schemeClr val="accent3">
        <a:alpha val="5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3_3">
  <dgm:title val=""/>
  <dgm:desc val=""/>
  <dgm:catLst>
    <dgm:cat type="accent3" pri="11300"/>
  </dgm:catLst>
  <dgm:styleLbl name="node0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>
        <a:shade val="80000"/>
      </a:schemeClr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>
        <a:shade val="80000"/>
      </a:schemeClr>
      <a:schemeClr val="accent3">
        <a:tint val="7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/>
    <dgm:txEffectClrLst/>
  </dgm:styleLbl>
  <dgm:styleLbl name="lnNode1">
    <dgm:fillClrLst>
      <a:schemeClr val="accent3">
        <a:shade val="80000"/>
      </a:schemeClr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shade val="80000"/>
        <a:alpha val="50000"/>
      </a:schemeClr>
      <a:schemeClr val="accent3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>
        <a:shade val="90000"/>
      </a:schemeClr>
      <a:schemeClr val="accent3">
        <a:tint val="70000"/>
      </a:schemeClr>
    </dgm:fillClrLst>
    <dgm:linClrLst>
      <a:schemeClr val="accent3">
        <a:shade val="90000"/>
      </a:schemeClr>
      <a:schemeClr val="accent3">
        <a:tint val="70000"/>
      </a:schemeClr>
    </dgm:linClrLst>
    <dgm:effectClrLst/>
    <dgm:txLinClrLst/>
    <dgm:txFillClrLst/>
    <dgm:txEffectClrLst/>
  </dgm:styleLbl>
  <dgm:styleLbl name="fgSibTrans2D1">
    <dgm:fillClrLst>
      <a:schemeClr val="accent3">
        <a:shade val="90000"/>
      </a:schemeClr>
      <a:schemeClr val="accent3">
        <a:tint val="70000"/>
      </a:schemeClr>
    </dgm:fillClrLst>
    <dgm:linClrLst>
      <a:schemeClr val="accent3">
        <a:shade val="90000"/>
      </a:schemeClr>
      <a:schemeClr val="accent3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>
        <a:shade val="90000"/>
      </a:schemeClr>
      <a:schemeClr val="accent3">
        <a:tint val="70000"/>
      </a:schemeClr>
    </dgm:fillClrLst>
    <dgm:linClrLst>
      <a:schemeClr val="accent3">
        <a:shade val="90000"/>
      </a:schemeClr>
      <a:schemeClr val="accent3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3">
        <a:shade val="90000"/>
      </a:schemeClr>
      <a:schemeClr val="accent3">
        <a:tint val="70000"/>
      </a:schemeClr>
    </dgm:fillClrLst>
    <dgm:linClrLst>
      <a:schemeClr val="accent3">
        <a:shade val="90000"/>
      </a:schemeClr>
      <a:schemeClr val="accent3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3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>
        <a:shade val="8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9000"/>
      </a:schemeClr>
    </dgm:fillClrLst>
    <dgm:linClrLst meth="repeat">
      <a:schemeClr val="accent3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>
        <a:tint val="80000"/>
      </a:schemeClr>
    </dgm:fillClrLst>
    <dgm:linClrLst meth="repeat">
      <a:schemeClr val="accent3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0FAC748-609D-428B-BF0B-1CD59150C4FF}" type="doc">
      <dgm:prSet loTypeId="urn:microsoft.com/office/officeart/2005/8/layout/pyramid1" loCatId="pyramid" qsTypeId="urn:microsoft.com/office/officeart/2005/8/quickstyle/simple1" qsCatId="simple" csTypeId="urn:microsoft.com/office/officeart/2005/8/colors/accent3_5" csCatId="accent3" phldr="1"/>
      <dgm:spPr/>
    </dgm:pt>
    <dgm:pt modelId="{19F8AEA9-3C88-4E77-A54C-90ED10D0E27A}">
      <dgm:prSet phldrT="[Текст]"/>
      <dgm:spPr/>
      <dgm:t>
        <a:bodyPr/>
        <a:lstStyle/>
        <a:p>
          <a:pPr algn="ctr"/>
          <a:r>
            <a:rPr lang="ru-RU" b="1"/>
            <a:t>одно имя существительное (кто? что?)</a:t>
          </a:r>
        </a:p>
      </dgm:t>
    </dgm:pt>
    <dgm:pt modelId="{55BAB626-E2CF-483D-AB9A-24AE365EB3E0}" type="parTrans" cxnId="{79558665-2430-40A4-82F9-ADE6053F8648}">
      <dgm:prSet/>
      <dgm:spPr/>
      <dgm:t>
        <a:bodyPr/>
        <a:lstStyle/>
        <a:p>
          <a:pPr algn="ctr"/>
          <a:endParaRPr lang="ru-RU"/>
        </a:p>
      </dgm:t>
    </dgm:pt>
    <dgm:pt modelId="{F6DAABBE-F0EA-4CBC-AFC8-78D3AE7FEA03}" type="sibTrans" cxnId="{79558665-2430-40A4-82F9-ADE6053F8648}">
      <dgm:prSet/>
      <dgm:spPr/>
      <dgm:t>
        <a:bodyPr/>
        <a:lstStyle/>
        <a:p>
          <a:pPr algn="ctr"/>
          <a:endParaRPr lang="ru-RU"/>
        </a:p>
      </dgm:t>
    </dgm:pt>
    <dgm:pt modelId="{57482A9A-2BD2-432C-943C-8B3995C606BB}">
      <dgm:prSet phldrT="[Текст]"/>
      <dgm:spPr/>
      <dgm:t>
        <a:bodyPr/>
        <a:lstStyle/>
        <a:p>
          <a:pPr algn="ctr"/>
          <a:r>
            <a:rPr lang="ru-RU" b="1"/>
            <a:t>два имени прилагательных (какой? какая? какие?)</a:t>
          </a:r>
        </a:p>
      </dgm:t>
    </dgm:pt>
    <dgm:pt modelId="{F0F6CF1D-3C5E-433B-8874-32AAE55A556C}" type="parTrans" cxnId="{38AF33FF-99E0-4BF8-9DB7-224890474A9D}">
      <dgm:prSet/>
      <dgm:spPr/>
      <dgm:t>
        <a:bodyPr/>
        <a:lstStyle/>
        <a:p>
          <a:pPr algn="ctr"/>
          <a:endParaRPr lang="ru-RU"/>
        </a:p>
      </dgm:t>
    </dgm:pt>
    <dgm:pt modelId="{0A2D2823-ECCF-4BBD-98D4-A728558BDAC8}" type="sibTrans" cxnId="{38AF33FF-99E0-4BF8-9DB7-224890474A9D}">
      <dgm:prSet/>
      <dgm:spPr/>
      <dgm:t>
        <a:bodyPr/>
        <a:lstStyle/>
        <a:p>
          <a:pPr algn="ctr"/>
          <a:endParaRPr lang="ru-RU"/>
        </a:p>
      </dgm:t>
    </dgm:pt>
    <dgm:pt modelId="{9293F8DD-0848-4FFD-B204-388778FC00D9}">
      <dgm:prSet phldrT="[Текст]"/>
      <dgm:spPr/>
      <dgm:t>
        <a:bodyPr/>
        <a:lstStyle/>
        <a:p>
          <a:pPr algn="ctr"/>
          <a:r>
            <a:rPr lang="ru-RU" b="1"/>
            <a:t>три глагола</a:t>
          </a:r>
        </a:p>
        <a:p>
          <a:pPr algn="ctr"/>
          <a:r>
            <a:rPr lang="ru-RU" b="1"/>
            <a:t>(что делать? чтосделать?) </a:t>
          </a:r>
        </a:p>
      </dgm:t>
    </dgm:pt>
    <dgm:pt modelId="{3A945D20-48F9-4234-BA26-F5008509B275}" type="parTrans" cxnId="{B3DFEA4E-A22A-410B-9129-B2580522A969}">
      <dgm:prSet/>
      <dgm:spPr/>
      <dgm:t>
        <a:bodyPr/>
        <a:lstStyle/>
        <a:p>
          <a:pPr algn="ctr"/>
          <a:endParaRPr lang="ru-RU"/>
        </a:p>
      </dgm:t>
    </dgm:pt>
    <dgm:pt modelId="{7611014C-5AA6-4968-90DB-911C38E969F7}" type="sibTrans" cxnId="{B3DFEA4E-A22A-410B-9129-B2580522A969}">
      <dgm:prSet/>
      <dgm:spPr/>
      <dgm:t>
        <a:bodyPr/>
        <a:lstStyle/>
        <a:p>
          <a:pPr algn="ctr"/>
          <a:endParaRPr lang="ru-RU"/>
        </a:p>
      </dgm:t>
    </dgm:pt>
    <dgm:pt modelId="{B9EF3437-1688-483A-B87A-6948E69044AA}">
      <dgm:prSet/>
      <dgm:spPr/>
      <dgm:t>
        <a:bodyPr/>
        <a:lstStyle/>
        <a:p>
          <a:pPr algn="ctr"/>
          <a:r>
            <a:rPr lang="ru-RU" b="1"/>
            <a:t>Собственное отношение к теме</a:t>
          </a:r>
        </a:p>
      </dgm:t>
    </dgm:pt>
    <dgm:pt modelId="{D3C26BEE-F434-4FC2-9B98-E623FF732C08}" type="parTrans" cxnId="{0194F0F0-5AC2-4338-ABB2-D07BD78763EE}">
      <dgm:prSet/>
      <dgm:spPr/>
      <dgm:t>
        <a:bodyPr/>
        <a:lstStyle/>
        <a:p>
          <a:pPr algn="ctr"/>
          <a:endParaRPr lang="ru-RU"/>
        </a:p>
      </dgm:t>
    </dgm:pt>
    <dgm:pt modelId="{49CB0255-AC75-46E1-95B7-44082EC6C035}" type="sibTrans" cxnId="{0194F0F0-5AC2-4338-ABB2-D07BD78763EE}">
      <dgm:prSet/>
      <dgm:spPr/>
      <dgm:t>
        <a:bodyPr/>
        <a:lstStyle/>
        <a:p>
          <a:pPr algn="ctr"/>
          <a:endParaRPr lang="ru-RU"/>
        </a:p>
      </dgm:t>
    </dgm:pt>
    <dgm:pt modelId="{485F2324-428A-410E-9138-E25CED6DC727}">
      <dgm:prSet/>
      <dgm:spPr/>
      <dgm:t>
        <a:bodyPr/>
        <a:lstStyle/>
        <a:p>
          <a:pPr algn="ctr"/>
          <a:r>
            <a:rPr lang="ru-RU" b="1"/>
            <a:t>Слово, определяющее суть темы</a:t>
          </a:r>
        </a:p>
      </dgm:t>
    </dgm:pt>
    <dgm:pt modelId="{ACEC3707-66E3-49C2-ADB2-C140F9FB5823}" type="parTrans" cxnId="{5F541DF4-122C-4118-9C1D-BEBF7A823430}">
      <dgm:prSet/>
      <dgm:spPr/>
      <dgm:t>
        <a:bodyPr/>
        <a:lstStyle/>
        <a:p>
          <a:pPr algn="ctr"/>
          <a:endParaRPr lang="ru-RU"/>
        </a:p>
      </dgm:t>
    </dgm:pt>
    <dgm:pt modelId="{BA3B2B2F-78A0-48DE-9F51-E788B4F46315}" type="sibTrans" cxnId="{5F541DF4-122C-4118-9C1D-BEBF7A823430}">
      <dgm:prSet/>
      <dgm:spPr/>
      <dgm:t>
        <a:bodyPr/>
        <a:lstStyle/>
        <a:p>
          <a:pPr algn="ctr"/>
          <a:endParaRPr lang="ru-RU"/>
        </a:p>
      </dgm:t>
    </dgm:pt>
    <dgm:pt modelId="{248561C5-3984-4F06-B915-E1AF51C0E046}" type="pres">
      <dgm:prSet presAssocID="{30FAC748-609D-428B-BF0B-1CD59150C4FF}" presName="Name0" presStyleCnt="0">
        <dgm:presLayoutVars>
          <dgm:dir/>
          <dgm:animLvl val="lvl"/>
          <dgm:resizeHandles val="exact"/>
        </dgm:presLayoutVars>
      </dgm:prSet>
      <dgm:spPr/>
    </dgm:pt>
    <dgm:pt modelId="{4A7157B8-9C58-4BB6-B0D4-DF5A587882BF}" type="pres">
      <dgm:prSet presAssocID="{19F8AEA9-3C88-4E77-A54C-90ED10D0E27A}" presName="Name8" presStyleCnt="0"/>
      <dgm:spPr/>
    </dgm:pt>
    <dgm:pt modelId="{9375AE0B-8BE3-471B-AA47-444972186676}" type="pres">
      <dgm:prSet presAssocID="{19F8AEA9-3C88-4E77-A54C-90ED10D0E27A}" presName="level" presStyleLbl="node1" presStyleIdx="0" presStyleCnt="5">
        <dgm:presLayoutVars>
          <dgm:chMax val="1"/>
          <dgm:bulletEnabled val="1"/>
        </dgm:presLayoutVars>
      </dgm:prSet>
      <dgm:spPr/>
    </dgm:pt>
    <dgm:pt modelId="{17D01F82-CC13-448E-A3FB-4249643EA30F}" type="pres">
      <dgm:prSet presAssocID="{19F8AEA9-3C88-4E77-A54C-90ED10D0E27A}" presName="levelTx" presStyleLbl="revTx" presStyleIdx="0" presStyleCnt="0">
        <dgm:presLayoutVars>
          <dgm:chMax val="1"/>
          <dgm:bulletEnabled val="1"/>
        </dgm:presLayoutVars>
      </dgm:prSet>
      <dgm:spPr/>
    </dgm:pt>
    <dgm:pt modelId="{ABCD8390-5A67-4C46-A18E-C40D966C67ED}" type="pres">
      <dgm:prSet presAssocID="{57482A9A-2BD2-432C-943C-8B3995C606BB}" presName="Name8" presStyleCnt="0"/>
      <dgm:spPr/>
    </dgm:pt>
    <dgm:pt modelId="{92255E99-C7A7-4A5B-BEEA-FF2EFEFCD239}" type="pres">
      <dgm:prSet presAssocID="{57482A9A-2BD2-432C-943C-8B3995C606BB}" presName="level" presStyleLbl="node1" presStyleIdx="1" presStyleCnt="5">
        <dgm:presLayoutVars>
          <dgm:chMax val="1"/>
          <dgm:bulletEnabled val="1"/>
        </dgm:presLayoutVars>
      </dgm:prSet>
      <dgm:spPr/>
    </dgm:pt>
    <dgm:pt modelId="{3A0D22A4-7F0B-47B2-B6FE-977DEC864D64}" type="pres">
      <dgm:prSet presAssocID="{57482A9A-2BD2-432C-943C-8B3995C606BB}" presName="levelTx" presStyleLbl="revTx" presStyleIdx="0" presStyleCnt="0">
        <dgm:presLayoutVars>
          <dgm:chMax val="1"/>
          <dgm:bulletEnabled val="1"/>
        </dgm:presLayoutVars>
      </dgm:prSet>
      <dgm:spPr/>
    </dgm:pt>
    <dgm:pt modelId="{90737CFF-0270-4F6C-A566-B93FE9FDE432}" type="pres">
      <dgm:prSet presAssocID="{9293F8DD-0848-4FFD-B204-388778FC00D9}" presName="Name8" presStyleCnt="0"/>
      <dgm:spPr/>
    </dgm:pt>
    <dgm:pt modelId="{A60F3715-2EB8-4CC2-8EB8-2C7AAAE1B0CC}" type="pres">
      <dgm:prSet presAssocID="{9293F8DD-0848-4FFD-B204-388778FC00D9}" presName="level" presStyleLbl="node1" presStyleIdx="2" presStyleCnt="5">
        <dgm:presLayoutVars>
          <dgm:chMax val="1"/>
          <dgm:bulletEnabled val="1"/>
        </dgm:presLayoutVars>
      </dgm:prSet>
      <dgm:spPr/>
    </dgm:pt>
    <dgm:pt modelId="{CAC0B814-11F1-466F-8E52-D1CCBB7BC9CF}" type="pres">
      <dgm:prSet presAssocID="{9293F8DD-0848-4FFD-B204-388778FC00D9}" presName="levelTx" presStyleLbl="revTx" presStyleIdx="0" presStyleCnt="0">
        <dgm:presLayoutVars>
          <dgm:chMax val="1"/>
          <dgm:bulletEnabled val="1"/>
        </dgm:presLayoutVars>
      </dgm:prSet>
      <dgm:spPr/>
    </dgm:pt>
    <dgm:pt modelId="{9A9C9996-A3B2-4BF1-9EDC-D8898B47B107}" type="pres">
      <dgm:prSet presAssocID="{B9EF3437-1688-483A-B87A-6948E69044AA}" presName="Name8" presStyleCnt="0"/>
      <dgm:spPr/>
    </dgm:pt>
    <dgm:pt modelId="{06DCDD80-AA7C-4DF6-8C9C-E0D77C52C346}" type="pres">
      <dgm:prSet presAssocID="{B9EF3437-1688-483A-B87A-6948E69044AA}" presName="level" presStyleLbl="node1" presStyleIdx="3" presStyleCnt="5">
        <dgm:presLayoutVars>
          <dgm:chMax val="1"/>
          <dgm:bulletEnabled val="1"/>
        </dgm:presLayoutVars>
      </dgm:prSet>
      <dgm:spPr/>
    </dgm:pt>
    <dgm:pt modelId="{81A35FBD-FBE6-4B0B-B2AB-C01EB87AE837}" type="pres">
      <dgm:prSet presAssocID="{B9EF3437-1688-483A-B87A-6948E69044AA}" presName="levelTx" presStyleLbl="revTx" presStyleIdx="0" presStyleCnt="0">
        <dgm:presLayoutVars>
          <dgm:chMax val="1"/>
          <dgm:bulletEnabled val="1"/>
        </dgm:presLayoutVars>
      </dgm:prSet>
      <dgm:spPr/>
    </dgm:pt>
    <dgm:pt modelId="{E407F0C9-E657-4DEF-8187-56901C48D0D4}" type="pres">
      <dgm:prSet presAssocID="{485F2324-428A-410E-9138-E25CED6DC727}" presName="Name8" presStyleCnt="0"/>
      <dgm:spPr/>
    </dgm:pt>
    <dgm:pt modelId="{7BA30212-E814-48CC-A199-BF74C5E642A5}" type="pres">
      <dgm:prSet presAssocID="{485F2324-428A-410E-9138-E25CED6DC727}" presName="level" presStyleLbl="node1" presStyleIdx="4" presStyleCnt="5">
        <dgm:presLayoutVars>
          <dgm:chMax val="1"/>
          <dgm:bulletEnabled val="1"/>
        </dgm:presLayoutVars>
      </dgm:prSet>
      <dgm:spPr/>
    </dgm:pt>
    <dgm:pt modelId="{1E43C78B-6AB2-4371-BDC4-CFD25A616281}" type="pres">
      <dgm:prSet presAssocID="{485F2324-428A-410E-9138-E25CED6DC727}" presName="levelTx" presStyleLbl="revTx" presStyleIdx="0" presStyleCnt="0">
        <dgm:presLayoutVars>
          <dgm:chMax val="1"/>
          <dgm:bulletEnabled val="1"/>
        </dgm:presLayoutVars>
      </dgm:prSet>
      <dgm:spPr/>
    </dgm:pt>
  </dgm:ptLst>
  <dgm:cxnLst>
    <dgm:cxn modelId="{A59A4715-631A-4D4C-8A00-42630A484169}" type="presOf" srcId="{57482A9A-2BD2-432C-943C-8B3995C606BB}" destId="{3A0D22A4-7F0B-47B2-B6FE-977DEC864D64}" srcOrd="1" destOrd="0" presId="urn:microsoft.com/office/officeart/2005/8/layout/pyramid1"/>
    <dgm:cxn modelId="{D998F81C-564E-4572-9C92-3DCF368B157F}" type="presOf" srcId="{30FAC748-609D-428B-BF0B-1CD59150C4FF}" destId="{248561C5-3984-4F06-B915-E1AF51C0E046}" srcOrd="0" destOrd="0" presId="urn:microsoft.com/office/officeart/2005/8/layout/pyramid1"/>
    <dgm:cxn modelId="{D318E122-2C7D-4365-8A04-776523F5D3B8}" type="presOf" srcId="{57482A9A-2BD2-432C-943C-8B3995C606BB}" destId="{92255E99-C7A7-4A5B-BEEA-FF2EFEFCD239}" srcOrd="0" destOrd="0" presId="urn:microsoft.com/office/officeart/2005/8/layout/pyramid1"/>
    <dgm:cxn modelId="{1014DD3B-426E-4A78-8B9F-C8D047EE205B}" type="presOf" srcId="{19F8AEA9-3C88-4E77-A54C-90ED10D0E27A}" destId="{9375AE0B-8BE3-471B-AA47-444972186676}" srcOrd="0" destOrd="0" presId="urn:microsoft.com/office/officeart/2005/8/layout/pyramid1"/>
    <dgm:cxn modelId="{E319EA60-C27F-41D8-9362-38A1769E9E09}" type="presOf" srcId="{19F8AEA9-3C88-4E77-A54C-90ED10D0E27A}" destId="{17D01F82-CC13-448E-A3FB-4249643EA30F}" srcOrd="1" destOrd="0" presId="urn:microsoft.com/office/officeart/2005/8/layout/pyramid1"/>
    <dgm:cxn modelId="{79558665-2430-40A4-82F9-ADE6053F8648}" srcId="{30FAC748-609D-428B-BF0B-1CD59150C4FF}" destId="{19F8AEA9-3C88-4E77-A54C-90ED10D0E27A}" srcOrd="0" destOrd="0" parTransId="{55BAB626-E2CF-483D-AB9A-24AE365EB3E0}" sibTransId="{F6DAABBE-F0EA-4CBC-AFC8-78D3AE7FEA03}"/>
    <dgm:cxn modelId="{B3DFEA4E-A22A-410B-9129-B2580522A969}" srcId="{30FAC748-609D-428B-BF0B-1CD59150C4FF}" destId="{9293F8DD-0848-4FFD-B204-388778FC00D9}" srcOrd="2" destOrd="0" parTransId="{3A945D20-48F9-4234-BA26-F5008509B275}" sibTransId="{7611014C-5AA6-4968-90DB-911C38E969F7}"/>
    <dgm:cxn modelId="{2C2FB08B-F86A-4D13-BFAC-72726BE98AE0}" type="presOf" srcId="{9293F8DD-0848-4FFD-B204-388778FC00D9}" destId="{A60F3715-2EB8-4CC2-8EB8-2C7AAAE1B0CC}" srcOrd="0" destOrd="0" presId="urn:microsoft.com/office/officeart/2005/8/layout/pyramid1"/>
    <dgm:cxn modelId="{888B7598-4A5E-4524-8109-0DB0B1093E1E}" type="presOf" srcId="{485F2324-428A-410E-9138-E25CED6DC727}" destId="{1E43C78B-6AB2-4371-BDC4-CFD25A616281}" srcOrd="1" destOrd="0" presId="urn:microsoft.com/office/officeart/2005/8/layout/pyramid1"/>
    <dgm:cxn modelId="{B92217A0-A60F-48BA-9A25-3DF1A3193035}" type="presOf" srcId="{B9EF3437-1688-483A-B87A-6948E69044AA}" destId="{06DCDD80-AA7C-4DF6-8C9C-E0D77C52C346}" srcOrd="0" destOrd="0" presId="urn:microsoft.com/office/officeart/2005/8/layout/pyramid1"/>
    <dgm:cxn modelId="{949EFEA2-DDF2-4FEB-8398-62AC40236D5F}" type="presOf" srcId="{485F2324-428A-410E-9138-E25CED6DC727}" destId="{7BA30212-E814-48CC-A199-BF74C5E642A5}" srcOrd="0" destOrd="0" presId="urn:microsoft.com/office/officeart/2005/8/layout/pyramid1"/>
    <dgm:cxn modelId="{07F6E3A9-6C6E-4516-973B-EEE2DF7DF928}" type="presOf" srcId="{B9EF3437-1688-483A-B87A-6948E69044AA}" destId="{81A35FBD-FBE6-4B0B-B2AB-C01EB87AE837}" srcOrd="1" destOrd="0" presId="urn:microsoft.com/office/officeart/2005/8/layout/pyramid1"/>
    <dgm:cxn modelId="{EE730BCD-C602-4F28-80AA-9AA984642C1E}" type="presOf" srcId="{9293F8DD-0848-4FFD-B204-388778FC00D9}" destId="{CAC0B814-11F1-466F-8E52-D1CCBB7BC9CF}" srcOrd="1" destOrd="0" presId="urn:microsoft.com/office/officeart/2005/8/layout/pyramid1"/>
    <dgm:cxn modelId="{0194F0F0-5AC2-4338-ABB2-D07BD78763EE}" srcId="{30FAC748-609D-428B-BF0B-1CD59150C4FF}" destId="{B9EF3437-1688-483A-B87A-6948E69044AA}" srcOrd="3" destOrd="0" parTransId="{D3C26BEE-F434-4FC2-9B98-E623FF732C08}" sibTransId="{49CB0255-AC75-46E1-95B7-44082EC6C035}"/>
    <dgm:cxn modelId="{5F541DF4-122C-4118-9C1D-BEBF7A823430}" srcId="{30FAC748-609D-428B-BF0B-1CD59150C4FF}" destId="{485F2324-428A-410E-9138-E25CED6DC727}" srcOrd="4" destOrd="0" parTransId="{ACEC3707-66E3-49C2-ADB2-C140F9FB5823}" sibTransId="{BA3B2B2F-78A0-48DE-9F51-E788B4F46315}"/>
    <dgm:cxn modelId="{38AF33FF-99E0-4BF8-9DB7-224890474A9D}" srcId="{30FAC748-609D-428B-BF0B-1CD59150C4FF}" destId="{57482A9A-2BD2-432C-943C-8B3995C606BB}" srcOrd="1" destOrd="0" parTransId="{F0F6CF1D-3C5E-433B-8874-32AAE55A556C}" sibTransId="{0A2D2823-ECCF-4BBD-98D4-A728558BDAC8}"/>
    <dgm:cxn modelId="{8403F46C-F4CF-46E9-85CE-DB367898EAF1}" type="presParOf" srcId="{248561C5-3984-4F06-B915-E1AF51C0E046}" destId="{4A7157B8-9C58-4BB6-B0D4-DF5A587882BF}" srcOrd="0" destOrd="0" presId="urn:microsoft.com/office/officeart/2005/8/layout/pyramid1"/>
    <dgm:cxn modelId="{C9BBE68D-AEB6-42BC-A6E6-4DE5A11928E5}" type="presParOf" srcId="{4A7157B8-9C58-4BB6-B0D4-DF5A587882BF}" destId="{9375AE0B-8BE3-471B-AA47-444972186676}" srcOrd="0" destOrd="0" presId="urn:microsoft.com/office/officeart/2005/8/layout/pyramid1"/>
    <dgm:cxn modelId="{EB882C26-E133-4216-8941-677F02A76DDA}" type="presParOf" srcId="{4A7157B8-9C58-4BB6-B0D4-DF5A587882BF}" destId="{17D01F82-CC13-448E-A3FB-4249643EA30F}" srcOrd="1" destOrd="0" presId="urn:microsoft.com/office/officeart/2005/8/layout/pyramid1"/>
    <dgm:cxn modelId="{E43019B8-1807-4D61-9EF4-986B9E62F45F}" type="presParOf" srcId="{248561C5-3984-4F06-B915-E1AF51C0E046}" destId="{ABCD8390-5A67-4C46-A18E-C40D966C67ED}" srcOrd="1" destOrd="0" presId="urn:microsoft.com/office/officeart/2005/8/layout/pyramid1"/>
    <dgm:cxn modelId="{CF4EC719-7F5E-44C5-BC7E-74B5823DAF60}" type="presParOf" srcId="{ABCD8390-5A67-4C46-A18E-C40D966C67ED}" destId="{92255E99-C7A7-4A5B-BEEA-FF2EFEFCD239}" srcOrd="0" destOrd="0" presId="urn:microsoft.com/office/officeart/2005/8/layout/pyramid1"/>
    <dgm:cxn modelId="{2DF0B2A8-07CA-43B4-B6CB-D883860C5FA5}" type="presParOf" srcId="{ABCD8390-5A67-4C46-A18E-C40D966C67ED}" destId="{3A0D22A4-7F0B-47B2-B6FE-977DEC864D64}" srcOrd="1" destOrd="0" presId="urn:microsoft.com/office/officeart/2005/8/layout/pyramid1"/>
    <dgm:cxn modelId="{5FBC0101-72EC-4675-9159-F1D0D057D006}" type="presParOf" srcId="{248561C5-3984-4F06-B915-E1AF51C0E046}" destId="{90737CFF-0270-4F6C-A566-B93FE9FDE432}" srcOrd="2" destOrd="0" presId="urn:microsoft.com/office/officeart/2005/8/layout/pyramid1"/>
    <dgm:cxn modelId="{FB1113D3-1B25-4DD1-9C60-447011A5A3A4}" type="presParOf" srcId="{90737CFF-0270-4F6C-A566-B93FE9FDE432}" destId="{A60F3715-2EB8-4CC2-8EB8-2C7AAAE1B0CC}" srcOrd="0" destOrd="0" presId="urn:microsoft.com/office/officeart/2005/8/layout/pyramid1"/>
    <dgm:cxn modelId="{7B6734CC-785B-473C-A3E5-C2F438F68A7C}" type="presParOf" srcId="{90737CFF-0270-4F6C-A566-B93FE9FDE432}" destId="{CAC0B814-11F1-466F-8E52-D1CCBB7BC9CF}" srcOrd="1" destOrd="0" presId="urn:microsoft.com/office/officeart/2005/8/layout/pyramid1"/>
    <dgm:cxn modelId="{5F585891-6DAB-40A5-AE7F-64C4083D4005}" type="presParOf" srcId="{248561C5-3984-4F06-B915-E1AF51C0E046}" destId="{9A9C9996-A3B2-4BF1-9EDC-D8898B47B107}" srcOrd="3" destOrd="0" presId="urn:microsoft.com/office/officeart/2005/8/layout/pyramid1"/>
    <dgm:cxn modelId="{98786761-19F5-4FE1-901D-EF220FC9E577}" type="presParOf" srcId="{9A9C9996-A3B2-4BF1-9EDC-D8898B47B107}" destId="{06DCDD80-AA7C-4DF6-8C9C-E0D77C52C346}" srcOrd="0" destOrd="0" presId="urn:microsoft.com/office/officeart/2005/8/layout/pyramid1"/>
    <dgm:cxn modelId="{CC5DECE7-BDC2-46E9-83E2-A1D02E89C05A}" type="presParOf" srcId="{9A9C9996-A3B2-4BF1-9EDC-D8898B47B107}" destId="{81A35FBD-FBE6-4B0B-B2AB-C01EB87AE837}" srcOrd="1" destOrd="0" presId="urn:microsoft.com/office/officeart/2005/8/layout/pyramid1"/>
    <dgm:cxn modelId="{8D0764B7-4D0A-4E56-A491-23102D27DE9B}" type="presParOf" srcId="{248561C5-3984-4F06-B915-E1AF51C0E046}" destId="{E407F0C9-E657-4DEF-8187-56901C48D0D4}" srcOrd="4" destOrd="0" presId="urn:microsoft.com/office/officeart/2005/8/layout/pyramid1"/>
    <dgm:cxn modelId="{E4E2ECE3-7126-4CFA-8A36-FD561E30BF73}" type="presParOf" srcId="{E407F0C9-E657-4DEF-8187-56901C48D0D4}" destId="{7BA30212-E814-48CC-A199-BF74C5E642A5}" srcOrd="0" destOrd="0" presId="urn:microsoft.com/office/officeart/2005/8/layout/pyramid1"/>
    <dgm:cxn modelId="{2D13E15D-A31E-420B-8463-E94FF2A8C9A9}" type="presParOf" srcId="{E407F0C9-E657-4DEF-8187-56901C48D0D4}" destId="{1E43C78B-6AB2-4371-BDC4-CFD25A616281}" srcOrd="1" destOrd="0" presId="urn:microsoft.com/office/officeart/2005/8/layout/pyramid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BCC28D13-6F9B-4655-8577-6B1A71E494E2}" type="doc">
      <dgm:prSet loTypeId="urn:microsoft.com/office/officeart/2005/8/layout/orgChart1" loCatId="hierarchy" qsTypeId="urn:microsoft.com/office/officeart/2005/8/quickstyle/simple1" qsCatId="simple" csTypeId="urn:microsoft.com/office/officeart/2005/8/colors/accent3_3" csCatId="accent3" phldr="1"/>
      <dgm:spPr/>
      <dgm:t>
        <a:bodyPr/>
        <a:lstStyle/>
        <a:p>
          <a:endParaRPr lang="ru-RU"/>
        </a:p>
      </dgm:t>
    </dgm:pt>
    <dgm:pt modelId="{2092081A-C7DA-476C-93F7-C12FBC9AE8A3}">
      <dgm:prSet phldrT="[Текст]" custT="1"/>
      <dgm:spPr/>
      <dgm:t>
        <a:bodyPr/>
        <a:lstStyle/>
        <a:p>
          <a:r>
            <a:rPr lang="ru-RU" sz="1200"/>
            <a:t>Главное слово</a:t>
          </a:r>
        </a:p>
        <a:p>
          <a:r>
            <a:rPr lang="ru-RU" sz="1200"/>
            <a:t> или понятие </a:t>
          </a:r>
        </a:p>
      </dgm:t>
    </dgm:pt>
    <dgm:pt modelId="{1DC2EB11-2E48-4515-AD57-3F1A373B5A67}" type="parTrans" cxnId="{EFEEBA28-E79E-4894-8081-8B17A71733BB}">
      <dgm:prSet/>
      <dgm:spPr/>
      <dgm:t>
        <a:bodyPr/>
        <a:lstStyle/>
        <a:p>
          <a:endParaRPr lang="ru-RU"/>
        </a:p>
      </dgm:t>
    </dgm:pt>
    <dgm:pt modelId="{53746577-0F65-4784-B935-1282EA9A9C2F}" type="sibTrans" cxnId="{EFEEBA28-E79E-4894-8081-8B17A71733BB}">
      <dgm:prSet/>
      <dgm:spPr/>
      <dgm:t>
        <a:bodyPr/>
        <a:lstStyle/>
        <a:p>
          <a:endParaRPr lang="ru-RU"/>
        </a:p>
      </dgm:t>
    </dgm:pt>
    <dgm:pt modelId="{76F72D77-D93B-416A-A49E-4108E538F074}">
      <dgm:prSet/>
      <dgm:spPr/>
      <dgm:t>
        <a:bodyPr/>
        <a:lstStyle/>
        <a:p>
          <a:endParaRPr lang="ru-RU"/>
        </a:p>
      </dgm:t>
    </dgm:pt>
    <dgm:pt modelId="{6C4BA3AD-C780-43EF-B32D-792CEFC5E8CA}" type="parTrans" cxnId="{D80793D4-C773-4178-8D13-158FCE59658F}">
      <dgm:prSet/>
      <dgm:spPr/>
      <dgm:t>
        <a:bodyPr/>
        <a:lstStyle/>
        <a:p>
          <a:endParaRPr lang="ru-RU"/>
        </a:p>
      </dgm:t>
    </dgm:pt>
    <dgm:pt modelId="{6A08F30C-016F-41B0-8531-72949D8F5FF2}" type="sibTrans" cxnId="{D80793D4-C773-4178-8D13-158FCE59658F}">
      <dgm:prSet/>
      <dgm:spPr/>
      <dgm:t>
        <a:bodyPr/>
        <a:lstStyle/>
        <a:p>
          <a:endParaRPr lang="ru-RU"/>
        </a:p>
      </dgm:t>
    </dgm:pt>
    <dgm:pt modelId="{40C61587-367F-4BCA-93E2-D19E8B43D850}">
      <dgm:prSet/>
      <dgm:spPr/>
      <dgm:t>
        <a:bodyPr/>
        <a:lstStyle/>
        <a:p>
          <a:endParaRPr lang="ru-RU"/>
        </a:p>
      </dgm:t>
    </dgm:pt>
    <dgm:pt modelId="{5B3D0601-FA29-40E3-89EE-477E5596331F}" type="parTrans" cxnId="{60968C92-0D78-435E-8ABD-7D614E8BF151}">
      <dgm:prSet/>
      <dgm:spPr/>
      <dgm:t>
        <a:bodyPr/>
        <a:lstStyle/>
        <a:p>
          <a:endParaRPr lang="ru-RU"/>
        </a:p>
      </dgm:t>
    </dgm:pt>
    <dgm:pt modelId="{CD5D0F6A-5556-4154-B400-390A710AE7C6}" type="sibTrans" cxnId="{60968C92-0D78-435E-8ABD-7D614E8BF151}">
      <dgm:prSet/>
      <dgm:spPr/>
      <dgm:t>
        <a:bodyPr/>
        <a:lstStyle/>
        <a:p>
          <a:endParaRPr lang="ru-RU"/>
        </a:p>
      </dgm:t>
    </dgm:pt>
    <dgm:pt modelId="{70A5750C-16C7-46D3-9E42-C852CD4F250F}" type="asst">
      <dgm:prSet/>
      <dgm:spPr/>
      <dgm:t>
        <a:bodyPr/>
        <a:lstStyle/>
        <a:p>
          <a:endParaRPr lang="ru-RU"/>
        </a:p>
      </dgm:t>
    </dgm:pt>
    <dgm:pt modelId="{4AEF4E2E-D05E-494B-B21E-CB53DD083676}" type="parTrans" cxnId="{B96EA457-EA2D-4444-B3C7-27D9FF6459A7}">
      <dgm:prSet/>
      <dgm:spPr/>
      <dgm:t>
        <a:bodyPr/>
        <a:lstStyle/>
        <a:p>
          <a:endParaRPr lang="ru-RU"/>
        </a:p>
      </dgm:t>
    </dgm:pt>
    <dgm:pt modelId="{148A9D0F-9FDF-47C1-AA10-1A905A3EE46A}" type="sibTrans" cxnId="{B96EA457-EA2D-4444-B3C7-27D9FF6459A7}">
      <dgm:prSet/>
      <dgm:spPr/>
      <dgm:t>
        <a:bodyPr/>
        <a:lstStyle/>
        <a:p>
          <a:endParaRPr lang="ru-RU"/>
        </a:p>
      </dgm:t>
    </dgm:pt>
    <dgm:pt modelId="{2BDD40EF-47CD-42C1-ABE4-B0D462B64A2C}">
      <dgm:prSet/>
      <dgm:spPr/>
      <dgm:t>
        <a:bodyPr/>
        <a:lstStyle/>
        <a:p>
          <a:endParaRPr lang="ru-RU"/>
        </a:p>
      </dgm:t>
    </dgm:pt>
    <dgm:pt modelId="{80D3BD69-9775-4BEB-ADA7-11AB362EB727}" type="parTrans" cxnId="{7F99B449-DFC5-4FB1-8233-78F88FB3C54A}">
      <dgm:prSet/>
      <dgm:spPr/>
      <dgm:t>
        <a:bodyPr/>
        <a:lstStyle/>
        <a:p>
          <a:endParaRPr lang="ru-RU"/>
        </a:p>
      </dgm:t>
    </dgm:pt>
    <dgm:pt modelId="{A7CF3BF4-FA2E-406D-A722-BFFA53F7DA31}" type="sibTrans" cxnId="{7F99B449-DFC5-4FB1-8233-78F88FB3C54A}">
      <dgm:prSet/>
      <dgm:spPr/>
      <dgm:t>
        <a:bodyPr/>
        <a:lstStyle/>
        <a:p>
          <a:endParaRPr lang="ru-RU"/>
        </a:p>
      </dgm:t>
    </dgm:pt>
    <dgm:pt modelId="{8CB1A516-1DED-4096-AB03-A2B1E9D6ED27}">
      <dgm:prSet/>
      <dgm:spPr/>
      <dgm:t>
        <a:bodyPr/>
        <a:lstStyle/>
        <a:p>
          <a:endParaRPr lang="ru-RU"/>
        </a:p>
      </dgm:t>
    </dgm:pt>
    <dgm:pt modelId="{AD6CA942-72C7-4B42-BDA7-12FC73351DF8}" type="parTrans" cxnId="{BF9D4701-8860-45D0-ABCD-7B6C2A25A8D8}">
      <dgm:prSet/>
      <dgm:spPr/>
      <dgm:t>
        <a:bodyPr/>
        <a:lstStyle/>
        <a:p>
          <a:endParaRPr lang="ru-RU"/>
        </a:p>
      </dgm:t>
    </dgm:pt>
    <dgm:pt modelId="{C006E531-0683-4746-A2B8-34A0C01D86A0}" type="sibTrans" cxnId="{BF9D4701-8860-45D0-ABCD-7B6C2A25A8D8}">
      <dgm:prSet/>
      <dgm:spPr/>
      <dgm:t>
        <a:bodyPr/>
        <a:lstStyle/>
        <a:p>
          <a:endParaRPr lang="ru-RU"/>
        </a:p>
      </dgm:t>
    </dgm:pt>
    <dgm:pt modelId="{331C185D-AC40-43DB-8A39-A8CAD3B81347}">
      <dgm:prSet/>
      <dgm:spPr/>
      <dgm:t>
        <a:bodyPr/>
        <a:lstStyle/>
        <a:p>
          <a:endParaRPr lang="ru-RU"/>
        </a:p>
      </dgm:t>
    </dgm:pt>
    <dgm:pt modelId="{C3CB1F5E-52B8-4BF2-9C18-9855AF39A650}" type="parTrans" cxnId="{A4F446D0-D125-457D-8784-E6D9BC6D003E}">
      <dgm:prSet/>
      <dgm:spPr/>
      <dgm:t>
        <a:bodyPr/>
        <a:lstStyle/>
        <a:p>
          <a:endParaRPr lang="ru-RU"/>
        </a:p>
      </dgm:t>
    </dgm:pt>
    <dgm:pt modelId="{8DD6AB4F-D0AC-4D0E-BC64-44D28F43618A}" type="sibTrans" cxnId="{A4F446D0-D125-457D-8784-E6D9BC6D003E}">
      <dgm:prSet/>
      <dgm:spPr/>
      <dgm:t>
        <a:bodyPr/>
        <a:lstStyle/>
        <a:p>
          <a:endParaRPr lang="ru-RU"/>
        </a:p>
      </dgm:t>
    </dgm:pt>
    <dgm:pt modelId="{FB1A3A5B-A9D0-490F-A0D8-96B74184C9BB}">
      <dgm:prSet/>
      <dgm:spPr/>
      <dgm:t>
        <a:bodyPr/>
        <a:lstStyle/>
        <a:p>
          <a:endParaRPr lang="ru-RU"/>
        </a:p>
      </dgm:t>
    </dgm:pt>
    <dgm:pt modelId="{9206DF50-D25F-4B1A-BB95-53D9C51B6466}" type="parTrans" cxnId="{ECE2BDB0-778F-4E10-94BC-D1CA35088D3F}">
      <dgm:prSet/>
      <dgm:spPr/>
      <dgm:t>
        <a:bodyPr/>
        <a:lstStyle/>
        <a:p>
          <a:endParaRPr lang="ru-RU"/>
        </a:p>
      </dgm:t>
    </dgm:pt>
    <dgm:pt modelId="{25089676-A775-458A-BD31-6D3F533B2984}" type="sibTrans" cxnId="{ECE2BDB0-778F-4E10-94BC-D1CA35088D3F}">
      <dgm:prSet/>
      <dgm:spPr/>
      <dgm:t>
        <a:bodyPr/>
        <a:lstStyle/>
        <a:p>
          <a:endParaRPr lang="ru-RU"/>
        </a:p>
      </dgm:t>
    </dgm:pt>
    <dgm:pt modelId="{1038AABF-4F9F-4311-AA4F-30A6F1B10A0D}">
      <dgm:prSet/>
      <dgm:spPr/>
      <dgm:t>
        <a:bodyPr/>
        <a:lstStyle/>
        <a:p>
          <a:endParaRPr lang="ru-RU"/>
        </a:p>
      </dgm:t>
    </dgm:pt>
    <dgm:pt modelId="{0EE8125D-3795-4062-9C81-A3819AE16833}" type="parTrans" cxnId="{A320AC20-C7D3-4FA8-BC39-9522D3C3BC6F}">
      <dgm:prSet/>
      <dgm:spPr/>
      <dgm:t>
        <a:bodyPr/>
        <a:lstStyle/>
        <a:p>
          <a:endParaRPr lang="ru-RU"/>
        </a:p>
      </dgm:t>
    </dgm:pt>
    <dgm:pt modelId="{04FCF55A-E4B8-4562-AC40-A5C262CA8274}" type="sibTrans" cxnId="{A320AC20-C7D3-4FA8-BC39-9522D3C3BC6F}">
      <dgm:prSet/>
      <dgm:spPr/>
      <dgm:t>
        <a:bodyPr/>
        <a:lstStyle/>
        <a:p>
          <a:endParaRPr lang="ru-RU"/>
        </a:p>
      </dgm:t>
    </dgm:pt>
    <dgm:pt modelId="{4D8E647B-BFDD-4129-B433-18D18D55E497}" type="asst">
      <dgm:prSet/>
      <dgm:spPr/>
      <dgm:t>
        <a:bodyPr/>
        <a:lstStyle/>
        <a:p>
          <a:endParaRPr lang="ru-RU"/>
        </a:p>
      </dgm:t>
    </dgm:pt>
    <dgm:pt modelId="{781FEE60-EA60-469E-A521-FA75846C90CE}" type="parTrans" cxnId="{FC346979-E672-4C7F-99AE-769837B34A68}">
      <dgm:prSet/>
      <dgm:spPr/>
      <dgm:t>
        <a:bodyPr/>
        <a:lstStyle/>
        <a:p>
          <a:endParaRPr lang="ru-RU"/>
        </a:p>
      </dgm:t>
    </dgm:pt>
    <dgm:pt modelId="{929A5A5D-F58E-4DEE-8484-6A159B12EA48}" type="sibTrans" cxnId="{FC346979-E672-4C7F-99AE-769837B34A68}">
      <dgm:prSet/>
      <dgm:spPr/>
      <dgm:t>
        <a:bodyPr/>
        <a:lstStyle/>
        <a:p>
          <a:endParaRPr lang="ru-RU"/>
        </a:p>
      </dgm:t>
    </dgm:pt>
    <dgm:pt modelId="{75F23BA2-DD2C-4D07-A719-FE171F8F1752}">
      <dgm:prSet/>
      <dgm:spPr/>
      <dgm:t>
        <a:bodyPr/>
        <a:lstStyle/>
        <a:p>
          <a:endParaRPr lang="ru-RU"/>
        </a:p>
      </dgm:t>
    </dgm:pt>
    <dgm:pt modelId="{90D78971-DFEA-44CD-BF25-B6151E8CB220}" type="parTrans" cxnId="{0D663A5F-2F36-442F-85D3-2F8A1741301F}">
      <dgm:prSet/>
      <dgm:spPr/>
      <dgm:t>
        <a:bodyPr/>
        <a:lstStyle/>
        <a:p>
          <a:endParaRPr lang="ru-RU"/>
        </a:p>
      </dgm:t>
    </dgm:pt>
    <dgm:pt modelId="{5D3F2920-0F16-4B2E-8A59-AB4152D08C46}" type="sibTrans" cxnId="{0D663A5F-2F36-442F-85D3-2F8A1741301F}">
      <dgm:prSet/>
      <dgm:spPr/>
      <dgm:t>
        <a:bodyPr/>
        <a:lstStyle/>
        <a:p>
          <a:endParaRPr lang="ru-RU"/>
        </a:p>
      </dgm:t>
    </dgm:pt>
    <dgm:pt modelId="{24F48A95-7DB0-4A46-9A3C-58136B6A4CB9}" type="pres">
      <dgm:prSet presAssocID="{BCC28D13-6F9B-4655-8577-6B1A71E494E2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32AD169E-0DF8-4049-B7E3-F9664CCB62C2}" type="pres">
      <dgm:prSet presAssocID="{2092081A-C7DA-476C-93F7-C12FBC9AE8A3}" presName="hierRoot1" presStyleCnt="0">
        <dgm:presLayoutVars>
          <dgm:hierBranch val="init"/>
        </dgm:presLayoutVars>
      </dgm:prSet>
      <dgm:spPr/>
    </dgm:pt>
    <dgm:pt modelId="{635752FF-D46C-4A7D-85C2-D48D4CA15EA4}" type="pres">
      <dgm:prSet presAssocID="{2092081A-C7DA-476C-93F7-C12FBC9AE8A3}" presName="rootComposite1" presStyleCnt="0"/>
      <dgm:spPr/>
    </dgm:pt>
    <dgm:pt modelId="{0017C37C-C58B-4A34-AB55-0FF418E78405}" type="pres">
      <dgm:prSet presAssocID="{2092081A-C7DA-476C-93F7-C12FBC9AE8A3}" presName="rootText1" presStyleLbl="node0" presStyleIdx="0" presStyleCnt="1" custScaleX="288344" custScaleY="149193" custLinFactNeighborY="-213">
        <dgm:presLayoutVars>
          <dgm:chPref val="3"/>
        </dgm:presLayoutVars>
      </dgm:prSet>
      <dgm:spPr/>
    </dgm:pt>
    <dgm:pt modelId="{D13D87AE-87F1-4172-9146-687EF58A7FDF}" type="pres">
      <dgm:prSet presAssocID="{2092081A-C7DA-476C-93F7-C12FBC9AE8A3}" presName="rootConnector1" presStyleLbl="node1" presStyleIdx="0" presStyleCnt="0"/>
      <dgm:spPr/>
    </dgm:pt>
    <dgm:pt modelId="{AD009DF5-5837-4662-A24E-F01140B90F59}" type="pres">
      <dgm:prSet presAssocID="{2092081A-C7DA-476C-93F7-C12FBC9AE8A3}" presName="hierChild2" presStyleCnt="0"/>
      <dgm:spPr/>
    </dgm:pt>
    <dgm:pt modelId="{6325D69E-AA66-4447-8B51-1CBCE08BBA2B}" type="pres">
      <dgm:prSet presAssocID="{6C4BA3AD-C780-43EF-B32D-792CEFC5E8CA}" presName="Name37" presStyleLbl="parChTrans1D2" presStyleIdx="0" presStyleCnt="5"/>
      <dgm:spPr/>
    </dgm:pt>
    <dgm:pt modelId="{CF6DCC26-44A8-4026-9BB7-B5576A1A3ABF}" type="pres">
      <dgm:prSet presAssocID="{76F72D77-D93B-416A-A49E-4108E538F074}" presName="hierRoot2" presStyleCnt="0">
        <dgm:presLayoutVars>
          <dgm:hierBranch val="init"/>
        </dgm:presLayoutVars>
      </dgm:prSet>
      <dgm:spPr/>
    </dgm:pt>
    <dgm:pt modelId="{D0ACD99C-C780-4FE9-AC71-D87965C7A5F2}" type="pres">
      <dgm:prSet presAssocID="{76F72D77-D93B-416A-A49E-4108E538F074}" presName="rootComposite" presStyleCnt="0"/>
      <dgm:spPr/>
    </dgm:pt>
    <dgm:pt modelId="{202312E4-6288-4C62-A313-B7E717F235AE}" type="pres">
      <dgm:prSet presAssocID="{76F72D77-D93B-416A-A49E-4108E538F074}" presName="rootText" presStyleLbl="node2" presStyleIdx="0" presStyleCnt="3">
        <dgm:presLayoutVars>
          <dgm:chPref val="3"/>
        </dgm:presLayoutVars>
      </dgm:prSet>
      <dgm:spPr/>
    </dgm:pt>
    <dgm:pt modelId="{48392B32-0B7F-4E85-A609-DFD35C989A07}" type="pres">
      <dgm:prSet presAssocID="{76F72D77-D93B-416A-A49E-4108E538F074}" presName="rootConnector" presStyleLbl="node2" presStyleIdx="0" presStyleCnt="3"/>
      <dgm:spPr/>
    </dgm:pt>
    <dgm:pt modelId="{9893A5D9-E38E-4D81-960E-062B9C4CF2A6}" type="pres">
      <dgm:prSet presAssocID="{76F72D77-D93B-416A-A49E-4108E538F074}" presName="hierChild4" presStyleCnt="0"/>
      <dgm:spPr/>
    </dgm:pt>
    <dgm:pt modelId="{77C86B16-B8E6-44C9-A0EF-66F8A55759F0}" type="pres">
      <dgm:prSet presAssocID="{5B3D0601-FA29-40E3-89EE-477E5596331F}" presName="Name37" presStyleLbl="parChTrans1D3" presStyleIdx="0" presStyleCnt="5"/>
      <dgm:spPr/>
    </dgm:pt>
    <dgm:pt modelId="{31E9C8AB-CBA9-4724-8041-9474C2114F6F}" type="pres">
      <dgm:prSet presAssocID="{40C61587-367F-4BCA-93E2-D19E8B43D850}" presName="hierRoot2" presStyleCnt="0">
        <dgm:presLayoutVars>
          <dgm:hierBranch val="init"/>
        </dgm:presLayoutVars>
      </dgm:prSet>
      <dgm:spPr/>
    </dgm:pt>
    <dgm:pt modelId="{04EFA2FA-BFB0-4ED0-8420-BABC9186D59C}" type="pres">
      <dgm:prSet presAssocID="{40C61587-367F-4BCA-93E2-D19E8B43D850}" presName="rootComposite" presStyleCnt="0"/>
      <dgm:spPr/>
    </dgm:pt>
    <dgm:pt modelId="{DAE09921-81FF-4AFC-B397-B7AC80723E8C}" type="pres">
      <dgm:prSet presAssocID="{40C61587-367F-4BCA-93E2-D19E8B43D850}" presName="rootText" presStyleLbl="node3" presStyleIdx="0" presStyleCnt="5">
        <dgm:presLayoutVars>
          <dgm:chPref val="3"/>
        </dgm:presLayoutVars>
      </dgm:prSet>
      <dgm:spPr/>
    </dgm:pt>
    <dgm:pt modelId="{D3271577-09DA-447E-A4F0-48288156A2C0}" type="pres">
      <dgm:prSet presAssocID="{40C61587-367F-4BCA-93E2-D19E8B43D850}" presName="rootConnector" presStyleLbl="node3" presStyleIdx="0" presStyleCnt="5"/>
      <dgm:spPr/>
    </dgm:pt>
    <dgm:pt modelId="{0655B83C-011A-4593-840C-33B2B69C9D3D}" type="pres">
      <dgm:prSet presAssocID="{40C61587-367F-4BCA-93E2-D19E8B43D850}" presName="hierChild4" presStyleCnt="0"/>
      <dgm:spPr/>
    </dgm:pt>
    <dgm:pt modelId="{DAFE2553-E572-42A1-A18E-460ECD60DAC8}" type="pres">
      <dgm:prSet presAssocID="{40C61587-367F-4BCA-93E2-D19E8B43D850}" presName="hierChild5" presStyleCnt="0"/>
      <dgm:spPr/>
    </dgm:pt>
    <dgm:pt modelId="{8947A256-B402-4906-9165-269A053F2936}" type="pres">
      <dgm:prSet presAssocID="{76F72D77-D93B-416A-A49E-4108E538F074}" presName="hierChild5" presStyleCnt="0"/>
      <dgm:spPr/>
    </dgm:pt>
    <dgm:pt modelId="{6505033A-EDA0-4751-8E48-83C60E4D0F90}" type="pres">
      <dgm:prSet presAssocID="{AD6CA942-72C7-4B42-BDA7-12FC73351DF8}" presName="Name37" presStyleLbl="parChTrans1D2" presStyleIdx="1" presStyleCnt="5"/>
      <dgm:spPr/>
    </dgm:pt>
    <dgm:pt modelId="{45E58881-981A-4795-9617-DF07F305DFAD}" type="pres">
      <dgm:prSet presAssocID="{8CB1A516-1DED-4096-AB03-A2B1E9D6ED27}" presName="hierRoot2" presStyleCnt="0">
        <dgm:presLayoutVars>
          <dgm:hierBranch val="init"/>
        </dgm:presLayoutVars>
      </dgm:prSet>
      <dgm:spPr/>
    </dgm:pt>
    <dgm:pt modelId="{CAEC8368-BD32-4412-9552-F299888EB5CA}" type="pres">
      <dgm:prSet presAssocID="{8CB1A516-1DED-4096-AB03-A2B1E9D6ED27}" presName="rootComposite" presStyleCnt="0"/>
      <dgm:spPr/>
    </dgm:pt>
    <dgm:pt modelId="{10F585AE-DD56-44AA-9629-C7DEA06635B7}" type="pres">
      <dgm:prSet presAssocID="{8CB1A516-1DED-4096-AB03-A2B1E9D6ED27}" presName="rootText" presStyleLbl="node2" presStyleIdx="1" presStyleCnt="3">
        <dgm:presLayoutVars>
          <dgm:chPref val="3"/>
        </dgm:presLayoutVars>
      </dgm:prSet>
      <dgm:spPr/>
    </dgm:pt>
    <dgm:pt modelId="{9662B9C2-5A53-4D18-AE38-18615E8BCA4B}" type="pres">
      <dgm:prSet presAssocID="{8CB1A516-1DED-4096-AB03-A2B1E9D6ED27}" presName="rootConnector" presStyleLbl="node2" presStyleIdx="1" presStyleCnt="3"/>
      <dgm:spPr/>
    </dgm:pt>
    <dgm:pt modelId="{3BB49C24-2F06-454D-ACD5-4511088C6593}" type="pres">
      <dgm:prSet presAssocID="{8CB1A516-1DED-4096-AB03-A2B1E9D6ED27}" presName="hierChild4" presStyleCnt="0"/>
      <dgm:spPr/>
    </dgm:pt>
    <dgm:pt modelId="{DAB7B101-CFF4-4C4A-A847-B3F7B525F7A9}" type="pres">
      <dgm:prSet presAssocID="{C3CB1F5E-52B8-4BF2-9C18-9855AF39A650}" presName="Name37" presStyleLbl="parChTrans1D3" presStyleIdx="1" presStyleCnt="5"/>
      <dgm:spPr/>
    </dgm:pt>
    <dgm:pt modelId="{948DD437-E4A3-47EB-9136-62862FF04AF7}" type="pres">
      <dgm:prSet presAssocID="{331C185D-AC40-43DB-8A39-A8CAD3B81347}" presName="hierRoot2" presStyleCnt="0">
        <dgm:presLayoutVars>
          <dgm:hierBranch val="init"/>
        </dgm:presLayoutVars>
      </dgm:prSet>
      <dgm:spPr/>
    </dgm:pt>
    <dgm:pt modelId="{D8654347-2515-456D-8870-D3985FE66F58}" type="pres">
      <dgm:prSet presAssocID="{331C185D-AC40-43DB-8A39-A8CAD3B81347}" presName="rootComposite" presStyleCnt="0"/>
      <dgm:spPr/>
    </dgm:pt>
    <dgm:pt modelId="{5C75554C-0838-4E25-A2CE-074861EEB639}" type="pres">
      <dgm:prSet presAssocID="{331C185D-AC40-43DB-8A39-A8CAD3B81347}" presName="rootText" presStyleLbl="node3" presStyleIdx="1" presStyleCnt="5">
        <dgm:presLayoutVars>
          <dgm:chPref val="3"/>
        </dgm:presLayoutVars>
      </dgm:prSet>
      <dgm:spPr/>
    </dgm:pt>
    <dgm:pt modelId="{A71413A8-F8C7-40C1-9C49-B72D27A1B026}" type="pres">
      <dgm:prSet presAssocID="{331C185D-AC40-43DB-8A39-A8CAD3B81347}" presName="rootConnector" presStyleLbl="node3" presStyleIdx="1" presStyleCnt="5"/>
      <dgm:spPr/>
    </dgm:pt>
    <dgm:pt modelId="{6A45EC29-5BBD-479B-9AFD-427C7CDE8CF4}" type="pres">
      <dgm:prSet presAssocID="{331C185D-AC40-43DB-8A39-A8CAD3B81347}" presName="hierChild4" presStyleCnt="0"/>
      <dgm:spPr/>
    </dgm:pt>
    <dgm:pt modelId="{C847B070-E37B-4F88-A2CC-EA2E7F1528B7}" type="pres">
      <dgm:prSet presAssocID="{331C185D-AC40-43DB-8A39-A8CAD3B81347}" presName="hierChild5" presStyleCnt="0"/>
      <dgm:spPr/>
    </dgm:pt>
    <dgm:pt modelId="{713E752A-CED9-4E0B-951E-8E8A4008E563}" type="pres">
      <dgm:prSet presAssocID="{8CB1A516-1DED-4096-AB03-A2B1E9D6ED27}" presName="hierChild5" presStyleCnt="0"/>
      <dgm:spPr/>
    </dgm:pt>
    <dgm:pt modelId="{E40A0D47-96D4-44DB-8DC1-DBA4FE61B94E}" type="pres">
      <dgm:prSet presAssocID="{9206DF50-D25F-4B1A-BB95-53D9C51B6466}" presName="Name37" presStyleLbl="parChTrans1D2" presStyleIdx="2" presStyleCnt="5"/>
      <dgm:spPr/>
    </dgm:pt>
    <dgm:pt modelId="{530DE0C3-BB38-4CFE-9E12-BC11BA73E57F}" type="pres">
      <dgm:prSet presAssocID="{FB1A3A5B-A9D0-490F-A0D8-96B74184C9BB}" presName="hierRoot2" presStyleCnt="0">
        <dgm:presLayoutVars>
          <dgm:hierBranch val="init"/>
        </dgm:presLayoutVars>
      </dgm:prSet>
      <dgm:spPr/>
    </dgm:pt>
    <dgm:pt modelId="{42E19712-98A9-46FE-82E0-53D31D18E14D}" type="pres">
      <dgm:prSet presAssocID="{FB1A3A5B-A9D0-490F-A0D8-96B74184C9BB}" presName="rootComposite" presStyleCnt="0"/>
      <dgm:spPr/>
    </dgm:pt>
    <dgm:pt modelId="{21343E05-5365-401B-88D7-54314426C435}" type="pres">
      <dgm:prSet presAssocID="{FB1A3A5B-A9D0-490F-A0D8-96B74184C9BB}" presName="rootText" presStyleLbl="node2" presStyleIdx="2" presStyleCnt="3">
        <dgm:presLayoutVars>
          <dgm:chPref val="3"/>
        </dgm:presLayoutVars>
      </dgm:prSet>
      <dgm:spPr/>
    </dgm:pt>
    <dgm:pt modelId="{BF24DF1C-C493-423B-9F33-1B5D3DCBABA2}" type="pres">
      <dgm:prSet presAssocID="{FB1A3A5B-A9D0-490F-A0D8-96B74184C9BB}" presName="rootConnector" presStyleLbl="node2" presStyleIdx="2" presStyleCnt="3"/>
      <dgm:spPr/>
    </dgm:pt>
    <dgm:pt modelId="{1CDF541E-9590-4ACD-9F0D-E02AC5CF7881}" type="pres">
      <dgm:prSet presAssocID="{FB1A3A5B-A9D0-490F-A0D8-96B74184C9BB}" presName="hierChild4" presStyleCnt="0"/>
      <dgm:spPr/>
    </dgm:pt>
    <dgm:pt modelId="{B8E060E9-062F-49B8-BEDE-C10B6EC8C4E6}" type="pres">
      <dgm:prSet presAssocID="{0EE8125D-3795-4062-9C81-A3819AE16833}" presName="Name37" presStyleLbl="parChTrans1D3" presStyleIdx="2" presStyleCnt="5"/>
      <dgm:spPr/>
    </dgm:pt>
    <dgm:pt modelId="{2808D660-BFD1-40F1-801D-8968D4B7BCF8}" type="pres">
      <dgm:prSet presAssocID="{1038AABF-4F9F-4311-AA4F-30A6F1B10A0D}" presName="hierRoot2" presStyleCnt="0">
        <dgm:presLayoutVars>
          <dgm:hierBranch val="init"/>
        </dgm:presLayoutVars>
      </dgm:prSet>
      <dgm:spPr/>
    </dgm:pt>
    <dgm:pt modelId="{99EABC9E-DDA6-4B3D-871E-066801023986}" type="pres">
      <dgm:prSet presAssocID="{1038AABF-4F9F-4311-AA4F-30A6F1B10A0D}" presName="rootComposite" presStyleCnt="0"/>
      <dgm:spPr/>
    </dgm:pt>
    <dgm:pt modelId="{832712DF-C70B-46FD-9500-188A77785122}" type="pres">
      <dgm:prSet presAssocID="{1038AABF-4F9F-4311-AA4F-30A6F1B10A0D}" presName="rootText" presStyleLbl="node3" presStyleIdx="2" presStyleCnt="5">
        <dgm:presLayoutVars>
          <dgm:chPref val="3"/>
        </dgm:presLayoutVars>
      </dgm:prSet>
      <dgm:spPr/>
    </dgm:pt>
    <dgm:pt modelId="{B5E0C20D-F8F0-49E8-8828-08D3F8C93A25}" type="pres">
      <dgm:prSet presAssocID="{1038AABF-4F9F-4311-AA4F-30A6F1B10A0D}" presName="rootConnector" presStyleLbl="node3" presStyleIdx="2" presStyleCnt="5"/>
      <dgm:spPr/>
    </dgm:pt>
    <dgm:pt modelId="{9877DC0C-B4D8-4DA2-AF53-8C8EBD7A03E3}" type="pres">
      <dgm:prSet presAssocID="{1038AABF-4F9F-4311-AA4F-30A6F1B10A0D}" presName="hierChild4" presStyleCnt="0"/>
      <dgm:spPr/>
    </dgm:pt>
    <dgm:pt modelId="{119A6C59-34CC-42FC-8D3A-D8C5AB5E3D2A}" type="pres">
      <dgm:prSet presAssocID="{1038AABF-4F9F-4311-AA4F-30A6F1B10A0D}" presName="hierChild5" presStyleCnt="0"/>
      <dgm:spPr/>
    </dgm:pt>
    <dgm:pt modelId="{1E2B362F-5B59-4657-B0A8-44DA9C9B688F}" type="pres">
      <dgm:prSet presAssocID="{FB1A3A5B-A9D0-490F-A0D8-96B74184C9BB}" presName="hierChild5" presStyleCnt="0"/>
      <dgm:spPr/>
    </dgm:pt>
    <dgm:pt modelId="{40D8DC04-2B66-49D7-8D4F-33EFCBDF6AE8}" type="pres">
      <dgm:prSet presAssocID="{2092081A-C7DA-476C-93F7-C12FBC9AE8A3}" presName="hierChild3" presStyleCnt="0"/>
      <dgm:spPr/>
    </dgm:pt>
    <dgm:pt modelId="{DA7F4D23-28DB-442D-8FBE-FE7632C8AA5F}" type="pres">
      <dgm:prSet presAssocID="{781FEE60-EA60-469E-A521-FA75846C90CE}" presName="Name111" presStyleLbl="parChTrans1D2" presStyleIdx="3" presStyleCnt="5"/>
      <dgm:spPr/>
    </dgm:pt>
    <dgm:pt modelId="{980D78A8-10EA-4614-BEDC-DFFD79F14160}" type="pres">
      <dgm:prSet presAssocID="{4D8E647B-BFDD-4129-B433-18D18D55E497}" presName="hierRoot3" presStyleCnt="0">
        <dgm:presLayoutVars>
          <dgm:hierBranch val="init"/>
        </dgm:presLayoutVars>
      </dgm:prSet>
      <dgm:spPr/>
    </dgm:pt>
    <dgm:pt modelId="{CB451E75-70E8-4FEC-AFBB-62E0241B5C1D}" type="pres">
      <dgm:prSet presAssocID="{4D8E647B-BFDD-4129-B433-18D18D55E497}" presName="rootComposite3" presStyleCnt="0"/>
      <dgm:spPr/>
    </dgm:pt>
    <dgm:pt modelId="{515C9090-019D-4FB4-ACCA-C86135387372}" type="pres">
      <dgm:prSet presAssocID="{4D8E647B-BFDD-4129-B433-18D18D55E497}" presName="rootText3" presStyleLbl="asst1" presStyleIdx="0" presStyleCnt="2">
        <dgm:presLayoutVars>
          <dgm:chPref val="3"/>
        </dgm:presLayoutVars>
      </dgm:prSet>
      <dgm:spPr/>
    </dgm:pt>
    <dgm:pt modelId="{72F002C0-8E69-4B59-8346-F6997A47AFB1}" type="pres">
      <dgm:prSet presAssocID="{4D8E647B-BFDD-4129-B433-18D18D55E497}" presName="rootConnector3" presStyleLbl="asst1" presStyleIdx="0" presStyleCnt="2"/>
      <dgm:spPr/>
    </dgm:pt>
    <dgm:pt modelId="{581E68FD-1B85-476C-B5E1-7670D47F658D}" type="pres">
      <dgm:prSet presAssocID="{4D8E647B-BFDD-4129-B433-18D18D55E497}" presName="hierChild6" presStyleCnt="0"/>
      <dgm:spPr/>
    </dgm:pt>
    <dgm:pt modelId="{AD54416D-BEF6-4FD0-994A-773849185B11}" type="pres">
      <dgm:prSet presAssocID="{90D78971-DFEA-44CD-BF25-B6151E8CB220}" presName="Name37" presStyleLbl="parChTrans1D3" presStyleIdx="3" presStyleCnt="5"/>
      <dgm:spPr/>
    </dgm:pt>
    <dgm:pt modelId="{B30FAF60-9110-4DCD-9533-EBA625A93AB6}" type="pres">
      <dgm:prSet presAssocID="{75F23BA2-DD2C-4D07-A719-FE171F8F1752}" presName="hierRoot2" presStyleCnt="0">
        <dgm:presLayoutVars>
          <dgm:hierBranch val="init"/>
        </dgm:presLayoutVars>
      </dgm:prSet>
      <dgm:spPr/>
    </dgm:pt>
    <dgm:pt modelId="{D0CE405B-78CF-4F4B-9071-7036F1F95A7E}" type="pres">
      <dgm:prSet presAssocID="{75F23BA2-DD2C-4D07-A719-FE171F8F1752}" presName="rootComposite" presStyleCnt="0"/>
      <dgm:spPr/>
    </dgm:pt>
    <dgm:pt modelId="{A984EB54-9C47-4883-8FA0-A418022A27D7}" type="pres">
      <dgm:prSet presAssocID="{75F23BA2-DD2C-4D07-A719-FE171F8F1752}" presName="rootText" presStyleLbl="node3" presStyleIdx="3" presStyleCnt="5">
        <dgm:presLayoutVars>
          <dgm:chPref val="3"/>
        </dgm:presLayoutVars>
      </dgm:prSet>
      <dgm:spPr/>
    </dgm:pt>
    <dgm:pt modelId="{8A5EAECC-686A-4459-AB63-76BD9F95A91D}" type="pres">
      <dgm:prSet presAssocID="{75F23BA2-DD2C-4D07-A719-FE171F8F1752}" presName="rootConnector" presStyleLbl="node3" presStyleIdx="3" presStyleCnt="5"/>
      <dgm:spPr/>
    </dgm:pt>
    <dgm:pt modelId="{E1B9D5EB-4F6D-4CC8-BEE2-8C605BF27678}" type="pres">
      <dgm:prSet presAssocID="{75F23BA2-DD2C-4D07-A719-FE171F8F1752}" presName="hierChild4" presStyleCnt="0"/>
      <dgm:spPr/>
    </dgm:pt>
    <dgm:pt modelId="{EA2E2FBC-3DFE-4D0D-B116-193100C94808}" type="pres">
      <dgm:prSet presAssocID="{75F23BA2-DD2C-4D07-A719-FE171F8F1752}" presName="hierChild5" presStyleCnt="0"/>
      <dgm:spPr/>
    </dgm:pt>
    <dgm:pt modelId="{03E97EE4-5BEF-42C7-AEAB-F0C5F038B275}" type="pres">
      <dgm:prSet presAssocID="{4D8E647B-BFDD-4129-B433-18D18D55E497}" presName="hierChild7" presStyleCnt="0"/>
      <dgm:spPr/>
    </dgm:pt>
    <dgm:pt modelId="{32596B3A-DDEC-4B41-B456-92DB2F771251}" type="pres">
      <dgm:prSet presAssocID="{4AEF4E2E-D05E-494B-B21E-CB53DD083676}" presName="Name111" presStyleLbl="parChTrans1D2" presStyleIdx="4" presStyleCnt="5"/>
      <dgm:spPr/>
    </dgm:pt>
    <dgm:pt modelId="{4D86D468-497C-4B6E-B3C0-6E5DFE37E90C}" type="pres">
      <dgm:prSet presAssocID="{70A5750C-16C7-46D3-9E42-C852CD4F250F}" presName="hierRoot3" presStyleCnt="0">
        <dgm:presLayoutVars>
          <dgm:hierBranch val="init"/>
        </dgm:presLayoutVars>
      </dgm:prSet>
      <dgm:spPr/>
    </dgm:pt>
    <dgm:pt modelId="{0EE55091-CFE5-4183-85C8-D49437697251}" type="pres">
      <dgm:prSet presAssocID="{70A5750C-16C7-46D3-9E42-C852CD4F250F}" presName="rootComposite3" presStyleCnt="0"/>
      <dgm:spPr/>
    </dgm:pt>
    <dgm:pt modelId="{D8191DE1-04C5-4E95-969F-96488F19C2FB}" type="pres">
      <dgm:prSet presAssocID="{70A5750C-16C7-46D3-9E42-C852CD4F250F}" presName="rootText3" presStyleLbl="asst1" presStyleIdx="1" presStyleCnt="2">
        <dgm:presLayoutVars>
          <dgm:chPref val="3"/>
        </dgm:presLayoutVars>
      </dgm:prSet>
      <dgm:spPr/>
    </dgm:pt>
    <dgm:pt modelId="{525BBD37-2583-49AE-9CBD-CC248B2508D9}" type="pres">
      <dgm:prSet presAssocID="{70A5750C-16C7-46D3-9E42-C852CD4F250F}" presName="rootConnector3" presStyleLbl="asst1" presStyleIdx="1" presStyleCnt="2"/>
      <dgm:spPr/>
    </dgm:pt>
    <dgm:pt modelId="{AEEA31D4-6CA7-4350-8CA2-0E64FD473EF2}" type="pres">
      <dgm:prSet presAssocID="{70A5750C-16C7-46D3-9E42-C852CD4F250F}" presName="hierChild6" presStyleCnt="0"/>
      <dgm:spPr/>
    </dgm:pt>
    <dgm:pt modelId="{A98B181B-D8EA-48FA-BCDB-161399644BE7}" type="pres">
      <dgm:prSet presAssocID="{80D3BD69-9775-4BEB-ADA7-11AB362EB727}" presName="Name37" presStyleLbl="parChTrans1D3" presStyleIdx="4" presStyleCnt="5"/>
      <dgm:spPr/>
    </dgm:pt>
    <dgm:pt modelId="{5F0D6115-490A-4599-BA5C-7815EE60EDC6}" type="pres">
      <dgm:prSet presAssocID="{2BDD40EF-47CD-42C1-ABE4-B0D462B64A2C}" presName="hierRoot2" presStyleCnt="0">
        <dgm:presLayoutVars>
          <dgm:hierBranch val="init"/>
        </dgm:presLayoutVars>
      </dgm:prSet>
      <dgm:spPr/>
    </dgm:pt>
    <dgm:pt modelId="{CD806010-D670-4AEC-9949-B295D00798D8}" type="pres">
      <dgm:prSet presAssocID="{2BDD40EF-47CD-42C1-ABE4-B0D462B64A2C}" presName="rootComposite" presStyleCnt="0"/>
      <dgm:spPr/>
    </dgm:pt>
    <dgm:pt modelId="{D3327409-CF37-4E34-B9C2-DBAEFC42806A}" type="pres">
      <dgm:prSet presAssocID="{2BDD40EF-47CD-42C1-ABE4-B0D462B64A2C}" presName="rootText" presStyleLbl="node3" presStyleIdx="4" presStyleCnt="5">
        <dgm:presLayoutVars>
          <dgm:chPref val="3"/>
        </dgm:presLayoutVars>
      </dgm:prSet>
      <dgm:spPr/>
    </dgm:pt>
    <dgm:pt modelId="{FB9F6DEE-8378-4938-B83C-B1EDEE102D10}" type="pres">
      <dgm:prSet presAssocID="{2BDD40EF-47CD-42C1-ABE4-B0D462B64A2C}" presName="rootConnector" presStyleLbl="node3" presStyleIdx="4" presStyleCnt="5"/>
      <dgm:spPr/>
    </dgm:pt>
    <dgm:pt modelId="{B812C2F6-1AF9-472D-818B-6C94B1E71F63}" type="pres">
      <dgm:prSet presAssocID="{2BDD40EF-47CD-42C1-ABE4-B0D462B64A2C}" presName="hierChild4" presStyleCnt="0"/>
      <dgm:spPr/>
    </dgm:pt>
    <dgm:pt modelId="{2FC82F6C-EE0F-42D6-A758-C0C09A98ABF6}" type="pres">
      <dgm:prSet presAssocID="{2BDD40EF-47CD-42C1-ABE4-B0D462B64A2C}" presName="hierChild5" presStyleCnt="0"/>
      <dgm:spPr/>
    </dgm:pt>
    <dgm:pt modelId="{4AD93F36-55D7-4AED-8F4D-451FDA3ED6ED}" type="pres">
      <dgm:prSet presAssocID="{70A5750C-16C7-46D3-9E42-C852CD4F250F}" presName="hierChild7" presStyleCnt="0"/>
      <dgm:spPr/>
    </dgm:pt>
  </dgm:ptLst>
  <dgm:cxnLst>
    <dgm:cxn modelId="{BF9D4701-8860-45D0-ABCD-7B6C2A25A8D8}" srcId="{2092081A-C7DA-476C-93F7-C12FBC9AE8A3}" destId="{8CB1A516-1DED-4096-AB03-A2B1E9D6ED27}" srcOrd="3" destOrd="0" parTransId="{AD6CA942-72C7-4B42-BDA7-12FC73351DF8}" sibTransId="{C006E531-0683-4746-A2B8-34A0C01D86A0}"/>
    <dgm:cxn modelId="{29DAA80B-F0E7-4AD5-B9D7-280A458F1317}" type="presOf" srcId="{6C4BA3AD-C780-43EF-B32D-792CEFC5E8CA}" destId="{6325D69E-AA66-4447-8B51-1CBCE08BBA2B}" srcOrd="0" destOrd="0" presId="urn:microsoft.com/office/officeart/2005/8/layout/orgChart1"/>
    <dgm:cxn modelId="{C89CD10C-4525-4108-9528-7FA109B88DE1}" type="presOf" srcId="{40C61587-367F-4BCA-93E2-D19E8B43D850}" destId="{D3271577-09DA-447E-A4F0-48288156A2C0}" srcOrd="1" destOrd="0" presId="urn:microsoft.com/office/officeart/2005/8/layout/orgChart1"/>
    <dgm:cxn modelId="{3DF5470E-BD37-4DC1-A185-2C52D3F9A91E}" type="presOf" srcId="{4AEF4E2E-D05E-494B-B21E-CB53DD083676}" destId="{32596B3A-DDEC-4B41-B456-92DB2F771251}" srcOrd="0" destOrd="0" presId="urn:microsoft.com/office/officeart/2005/8/layout/orgChart1"/>
    <dgm:cxn modelId="{3640310F-E1AA-4720-B0C9-919712419B7E}" type="presOf" srcId="{80D3BD69-9775-4BEB-ADA7-11AB362EB727}" destId="{A98B181B-D8EA-48FA-BCDB-161399644BE7}" srcOrd="0" destOrd="0" presId="urn:microsoft.com/office/officeart/2005/8/layout/orgChart1"/>
    <dgm:cxn modelId="{AF9DAA17-8E16-428C-B219-D1FAA469A325}" type="presOf" srcId="{76F72D77-D93B-416A-A49E-4108E538F074}" destId="{202312E4-6288-4C62-A313-B7E717F235AE}" srcOrd="0" destOrd="0" presId="urn:microsoft.com/office/officeart/2005/8/layout/orgChart1"/>
    <dgm:cxn modelId="{201C7D1C-DD11-4062-A2F1-8A96FE51C1F3}" type="presOf" srcId="{FB1A3A5B-A9D0-490F-A0D8-96B74184C9BB}" destId="{BF24DF1C-C493-423B-9F33-1B5D3DCBABA2}" srcOrd="1" destOrd="0" presId="urn:microsoft.com/office/officeart/2005/8/layout/orgChart1"/>
    <dgm:cxn modelId="{A320AC20-C7D3-4FA8-BC39-9522D3C3BC6F}" srcId="{FB1A3A5B-A9D0-490F-A0D8-96B74184C9BB}" destId="{1038AABF-4F9F-4311-AA4F-30A6F1B10A0D}" srcOrd="0" destOrd="0" parTransId="{0EE8125D-3795-4062-9C81-A3819AE16833}" sibTransId="{04FCF55A-E4B8-4562-AC40-A5C262CA8274}"/>
    <dgm:cxn modelId="{EFEEBA28-E79E-4894-8081-8B17A71733BB}" srcId="{BCC28D13-6F9B-4655-8577-6B1A71E494E2}" destId="{2092081A-C7DA-476C-93F7-C12FBC9AE8A3}" srcOrd="0" destOrd="0" parTransId="{1DC2EB11-2E48-4515-AD57-3F1A373B5A67}" sibTransId="{53746577-0F65-4784-B935-1282EA9A9C2F}"/>
    <dgm:cxn modelId="{9846513A-C46B-47F7-B9D0-DE4390DED51D}" type="presOf" srcId="{5B3D0601-FA29-40E3-89EE-477E5596331F}" destId="{77C86B16-B8E6-44C9-A0EF-66F8A55759F0}" srcOrd="0" destOrd="0" presId="urn:microsoft.com/office/officeart/2005/8/layout/orgChart1"/>
    <dgm:cxn modelId="{D592333E-9930-4F86-A692-3FFAFF094D57}" type="presOf" srcId="{2BDD40EF-47CD-42C1-ABE4-B0D462B64A2C}" destId="{FB9F6DEE-8378-4938-B83C-B1EDEE102D10}" srcOrd="1" destOrd="0" presId="urn:microsoft.com/office/officeart/2005/8/layout/orgChart1"/>
    <dgm:cxn modelId="{A79A2C5C-501E-4A3B-924A-9661EA2109C2}" type="presOf" srcId="{90D78971-DFEA-44CD-BF25-B6151E8CB220}" destId="{AD54416D-BEF6-4FD0-994A-773849185B11}" srcOrd="0" destOrd="0" presId="urn:microsoft.com/office/officeart/2005/8/layout/orgChart1"/>
    <dgm:cxn modelId="{AECCCA5E-5B91-4193-8E0C-0A44B09C86CC}" type="presOf" srcId="{76F72D77-D93B-416A-A49E-4108E538F074}" destId="{48392B32-0B7F-4E85-A609-DFD35C989A07}" srcOrd="1" destOrd="0" presId="urn:microsoft.com/office/officeart/2005/8/layout/orgChart1"/>
    <dgm:cxn modelId="{0D663A5F-2F36-442F-85D3-2F8A1741301F}" srcId="{4D8E647B-BFDD-4129-B433-18D18D55E497}" destId="{75F23BA2-DD2C-4D07-A719-FE171F8F1752}" srcOrd="0" destOrd="0" parTransId="{90D78971-DFEA-44CD-BF25-B6151E8CB220}" sibTransId="{5D3F2920-0F16-4B2E-8A59-AB4152D08C46}"/>
    <dgm:cxn modelId="{66ECD763-F828-46D7-8199-E622F350418C}" type="presOf" srcId="{70A5750C-16C7-46D3-9E42-C852CD4F250F}" destId="{D8191DE1-04C5-4E95-969F-96488F19C2FB}" srcOrd="0" destOrd="0" presId="urn:microsoft.com/office/officeart/2005/8/layout/orgChart1"/>
    <dgm:cxn modelId="{3B553B49-4DD5-4B57-87C5-F0C0E3BA7D4B}" type="presOf" srcId="{4D8E647B-BFDD-4129-B433-18D18D55E497}" destId="{72F002C0-8E69-4B59-8346-F6997A47AFB1}" srcOrd="1" destOrd="0" presId="urn:microsoft.com/office/officeart/2005/8/layout/orgChart1"/>
    <dgm:cxn modelId="{7F99B449-DFC5-4FB1-8233-78F88FB3C54A}" srcId="{70A5750C-16C7-46D3-9E42-C852CD4F250F}" destId="{2BDD40EF-47CD-42C1-ABE4-B0D462B64A2C}" srcOrd="0" destOrd="0" parTransId="{80D3BD69-9775-4BEB-ADA7-11AB362EB727}" sibTransId="{A7CF3BF4-FA2E-406D-A722-BFFA53F7DA31}"/>
    <dgm:cxn modelId="{E7085850-F357-443D-8942-6ED99E54434F}" type="presOf" srcId="{40C61587-367F-4BCA-93E2-D19E8B43D850}" destId="{DAE09921-81FF-4AFC-B397-B7AC80723E8C}" srcOrd="0" destOrd="0" presId="urn:microsoft.com/office/officeart/2005/8/layout/orgChart1"/>
    <dgm:cxn modelId="{F7C2BD50-C317-440B-A43E-A6D9F5C678B1}" type="presOf" srcId="{BCC28D13-6F9B-4655-8577-6B1A71E494E2}" destId="{24F48A95-7DB0-4A46-9A3C-58136B6A4CB9}" srcOrd="0" destOrd="0" presId="urn:microsoft.com/office/officeart/2005/8/layout/orgChart1"/>
    <dgm:cxn modelId="{3B9FA651-E1AD-4AFD-A817-D83739153F5C}" type="presOf" srcId="{C3CB1F5E-52B8-4BF2-9C18-9855AF39A650}" destId="{DAB7B101-CFF4-4C4A-A847-B3F7B525F7A9}" srcOrd="0" destOrd="0" presId="urn:microsoft.com/office/officeart/2005/8/layout/orgChart1"/>
    <dgm:cxn modelId="{386D4355-B940-4B63-827C-369E774941ED}" type="presOf" srcId="{FB1A3A5B-A9D0-490F-A0D8-96B74184C9BB}" destId="{21343E05-5365-401B-88D7-54314426C435}" srcOrd="0" destOrd="0" presId="urn:microsoft.com/office/officeart/2005/8/layout/orgChart1"/>
    <dgm:cxn modelId="{B96EA457-EA2D-4444-B3C7-27D9FF6459A7}" srcId="{2092081A-C7DA-476C-93F7-C12FBC9AE8A3}" destId="{70A5750C-16C7-46D3-9E42-C852CD4F250F}" srcOrd="1" destOrd="0" parTransId="{4AEF4E2E-D05E-494B-B21E-CB53DD083676}" sibTransId="{148A9D0F-9FDF-47C1-AA10-1A905A3EE46A}"/>
    <dgm:cxn modelId="{FC346979-E672-4C7F-99AE-769837B34A68}" srcId="{2092081A-C7DA-476C-93F7-C12FBC9AE8A3}" destId="{4D8E647B-BFDD-4129-B433-18D18D55E497}" srcOrd="0" destOrd="0" parTransId="{781FEE60-EA60-469E-A521-FA75846C90CE}" sibTransId="{929A5A5D-F58E-4DEE-8484-6A159B12EA48}"/>
    <dgm:cxn modelId="{432BB559-BFA8-443F-AF12-0F58D2AB0A92}" type="presOf" srcId="{8CB1A516-1DED-4096-AB03-A2B1E9D6ED27}" destId="{9662B9C2-5A53-4D18-AE38-18615E8BCA4B}" srcOrd="1" destOrd="0" presId="urn:microsoft.com/office/officeart/2005/8/layout/orgChart1"/>
    <dgm:cxn modelId="{EC333A7A-1E39-44F5-A58E-631EE9110260}" type="presOf" srcId="{75F23BA2-DD2C-4D07-A719-FE171F8F1752}" destId="{8A5EAECC-686A-4459-AB63-76BD9F95A91D}" srcOrd="1" destOrd="0" presId="urn:microsoft.com/office/officeart/2005/8/layout/orgChart1"/>
    <dgm:cxn modelId="{62AA798C-98BB-48F9-BE11-7390CDD3EE3C}" type="presOf" srcId="{1038AABF-4F9F-4311-AA4F-30A6F1B10A0D}" destId="{832712DF-C70B-46FD-9500-188A77785122}" srcOrd="0" destOrd="0" presId="urn:microsoft.com/office/officeart/2005/8/layout/orgChart1"/>
    <dgm:cxn modelId="{E760FB90-BD3D-4C40-A115-35FAE34ED0FD}" type="presOf" srcId="{2092081A-C7DA-476C-93F7-C12FBC9AE8A3}" destId="{0017C37C-C58B-4A34-AB55-0FF418E78405}" srcOrd="0" destOrd="0" presId="urn:microsoft.com/office/officeart/2005/8/layout/orgChart1"/>
    <dgm:cxn modelId="{5FBD1092-C8C3-4BF1-B743-CF47472BFBF8}" type="presOf" srcId="{331C185D-AC40-43DB-8A39-A8CAD3B81347}" destId="{5C75554C-0838-4E25-A2CE-074861EEB639}" srcOrd="0" destOrd="0" presId="urn:microsoft.com/office/officeart/2005/8/layout/orgChart1"/>
    <dgm:cxn modelId="{60968C92-0D78-435E-8ABD-7D614E8BF151}" srcId="{76F72D77-D93B-416A-A49E-4108E538F074}" destId="{40C61587-367F-4BCA-93E2-D19E8B43D850}" srcOrd="0" destOrd="0" parTransId="{5B3D0601-FA29-40E3-89EE-477E5596331F}" sibTransId="{CD5D0F6A-5556-4154-B400-390A710AE7C6}"/>
    <dgm:cxn modelId="{BEF5CC95-8132-42AA-95D4-D1064C650529}" type="presOf" srcId="{0EE8125D-3795-4062-9C81-A3819AE16833}" destId="{B8E060E9-062F-49B8-BEDE-C10B6EC8C4E6}" srcOrd="0" destOrd="0" presId="urn:microsoft.com/office/officeart/2005/8/layout/orgChart1"/>
    <dgm:cxn modelId="{C165F996-8546-46BA-B5B2-CF909AD5F62E}" type="presOf" srcId="{AD6CA942-72C7-4B42-BDA7-12FC73351DF8}" destId="{6505033A-EDA0-4751-8E48-83C60E4D0F90}" srcOrd="0" destOrd="0" presId="urn:microsoft.com/office/officeart/2005/8/layout/orgChart1"/>
    <dgm:cxn modelId="{6EF3469B-C61D-4D8B-B42A-B965DA813150}" type="presOf" srcId="{331C185D-AC40-43DB-8A39-A8CAD3B81347}" destId="{A71413A8-F8C7-40C1-9C49-B72D27A1B026}" srcOrd="1" destOrd="0" presId="urn:microsoft.com/office/officeart/2005/8/layout/orgChart1"/>
    <dgm:cxn modelId="{2E30B2AE-79AC-4BDA-8475-81D2566588B9}" type="presOf" srcId="{2BDD40EF-47CD-42C1-ABE4-B0D462B64A2C}" destId="{D3327409-CF37-4E34-B9C2-DBAEFC42806A}" srcOrd="0" destOrd="0" presId="urn:microsoft.com/office/officeart/2005/8/layout/orgChart1"/>
    <dgm:cxn modelId="{ECE2BDB0-778F-4E10-94BC-D1CA35088D3F}" srcId="{2092081A-C7DA-476C-93F7-C12FBC9AE8A3}" destId="{FB1A3A5B-A9D0-490F-A0D8-96B74184C9BB}" srcOrd="4" destOrd="0" parTransId="{9206DF50-D25F-4B1A-BB95-53D9C51B6466}" sibTransId="{25089676-A775-458A-BD31-6D3F533B2984}"/>
    <dgm:cxn modelId="{9F63BBB2-BE8B-4A21-BB3D-C681F5FA6763}" type="presOf" srcId="{1038AABF-4F9F-4311-AA4F-30A6F1B10A0D}" destId="{B5E0C20D-F8F0-49E8-8828-08D3F8C93A25}" srcOrd="1" destOrd="0" presId="urn:microsoft.com/office/officeart/2005/8/layout/orgChart1"/>
    <dgm:cxn modelId="{3FB782B8-91B9-4F56-8915-E77721C07118}" type="presOf" srcId="{75F23BA2-DD2C-4D07-A719-FE171F8F1752}" destId="{A984EB54-9C47-4883-8FA0-A418022A27D7}" srcOrd="0" destOrd="0" presId="urn:microsoft.com/office/officeart/2005/8/layout/orgChart1"/>
    <dgm:cxn modelId="{BF8661CC-D3BC-492F-9756-4E6705229BCB}" type="presOf" srcId="{8CB1A516-1DED-4096-AB03-A2B1E9D6ED27}" destId="{10F585AE-DD56-44AA-9629-C7DEA06635B7}" srcOrd="0" destOrd="0" presId="urn:microsoft.com/office/officeart/2005/8/layout/orgChart1"/>
    <dgm:cxn modelId="{A4F446D0-D125-457D-8784-E6D9BC6D003E}" srcId="{8CB1A516-1DED-4096-AB03-A2B1E9D6ED27}" destId="{331C185D-AC40-43DB-8A39-A8CAD3B81347}" srcOrd="0" destOrd="0" parTransId="{C3CB1F5E-52B8-4BF2-9C18-9855AF39A650}" sibTransId="{8DD6AB4F-D0AC-4D0E-BC64-44D28F43618A}"/>
    <dgm:cxn modelId="{D80793D4-C773-4178-8D13-158FCE59658F}" srcId="{2092081A-C7DA-476C-93F7-C12FBC9AE8A3}" destId="{76F72D77-D93B-416A-A49E-4108E538F074}" srcOrd="2" destOrd="0" parTransId="{6C4BA3AD-C780-43EF-B32D-792CEFC5E8CA}" sibTransId="{6A08F30C-016F-41B0-8531-72949D8F5FF2}"/>
    <dgm:cxn modelId="{0147ABD6-F2FC-455A-BE9E-461ADE9D27E9}" type="presOf" srcId="{70A5750C-16C7-46D3-9E42-C852CD4F250F}" destId="{525BBD37-2583-49AE-9CBD-CC248B2508D9}" srcOrd="1" destOrd="0" presId="urn:microsoft.com/office/officeart/2005/8/layout/orgChart1"/>
    <dgm:cxn modelId="{09A3D2EB-D5B1-4E01-A68E-26A40008F4AC}" type="presOf" srcId="{9206DF50-D25F-4B1A-BB95-53D9C51B6466}" destId="{E40A0D47-96D4-44DB-8DC1-DBA4FE61B94E}" srcOrd="0" destOrd="0" presId="urn:microsoft.com/office/officeart/2005/8/layout/orgChart1"/>
    <dgm:cxn modelId="{3646BFEE-0EAD-40E6-995D-53958C1FAA78}" type="presOf" srcId="{2092081A-C7DA-476C-93F7-C12FBC9AE8A3}" destId="{D13D87AE-87F1-4172-9146-687EF58A7FDF}" srcOrd="1" destOrd="0" presId="urn:microsoft.com/office/officeart/2005/8/layout/orgChart1"/>
    <dgm:cxn modelId="{867BCEEE-2D40-43E2-9059-D0FEFB16D22D}" type="presOf" srcId="{781FEE60-EA60-469E-A521-FA75846C90CE}" destId="{DA7F4D23-28DB-442D-8FBE-FE7632C8AA5F}" srcOrd="0" destOrd="0" presId="urn:microsoft.com/office/officeart/2005/8/layout/orgChart1"/>
    <dgm:cxn modelId="{ED9893F5-3B44-4907-AC41-152557C16E32}" type="presOf" srcId="{4D8E647B-BFDD-4129-B433-18D18D55E497}" destId="{515C9090-019D-4FB4-ACCA-C86135387372}" srcOrd="0" destOrd="0" presId="urn:microsoft.com/office/officeart/2005/8/layout/orgChart1"/>
    <dgm:cxn modelId="{D1A3B700-6371-46B7-8477-8D5E0A5668D2}" type="presParOf" srcId="{24F48A95-7DB0-4A46-9A3C-58136B6A4CB9}" destId="{32AD169E-0DF8-4049-B7E3-F9664CCB62C2}" srcOrd="0" destOrd="0" presId="urn:microsoft.com/office/officeart/2005/8/layout/orgChart1"/>
    <dgm:cxn modelId="{AF6306AA-0E4B-43DF-9DE2-CEC2FD4B9E92}" type="presParOf" srcId="{32AD169E-0DF8-4049-B7E3-F9664CCB62C2}" destId="{635752FF-D46C-4A7D-85C2-D48D4CA15EA4}" srcOrd="0" destOrd="0" presId="urn:microsoft.com/office/officeart/2005/8/layout/orgChart1"/>
    <dgm:cxn modelId="{4E09FDFA-95B9-4C19-8742-DF8492B1BC09}" type="presParOf" srcId="{635752FF-D46C-4A7D-85C2-D48D4CA15EA4}" destId="{0017C37C-C58B-4A34-AB55-0FF418E78405}" srcOrd="0" destOrd="0" presId="urn:microsoft.com/office/officeart/2005/8/layout/orgChart1"/>
    <dgm:cxn modelId="{F748F7AE-95B0-457B-B964-9C468D36E9E8}" type="presParOf" srcId="{635752FF-D46C-4A7D-85C2-D48D4CA15EA4}" destId="{D13D87AE-87F1-4172-9146-687EF58A7FDF}" srcOrd="1" destOrd="0" presId="urn:microsoft.com/office/officeart/2005/8/layout/orgChart1"/>
    <dgm:cxn modelId="{1C780B3F-64F6-4D7F-BB70-41FC002AEE67}" type="presParOf" srcId="{32AD169E-0DF8-4049-B7E3-F9664CCB62C2}" destId="{AD009DF5-5837-4662-A24E-F01140B90F59}" srcOrd="1" destOrd="0" presId="urn:microsoft.com/office/officeart/2005/8/layout/orgChart1"/>
    <dgm:cxn modelId="{E33682FA-32CA-4DA7-B2BD-F401BD6871FA}" type="presParOf" srcId="{AD009DF5-5837-4662-A24E-F01140B90F59}" destId="{6325D69E-AA66-4447-8B51-1CBCE08BBA2B}" srcOrd="0" destOrd="0" presId="urn:microsoft.com/office/officeart/2005/8/layout/orgChart1"/>
    <dgm:cxn modelId="{96016002-EC9D-4630-ADE2-0979B6BAAB73}" type="presParOf" srcId="{AD009DF5-5837-4662-A24E-F01140B90F59}" destId="{CF6DCC26-44A8-4026-9BB7-B5576A1A3ABF}" srcOrd="1" destOrd="0" presId="urn:microsoft.com/office/officeart/2005/8/layout/orgChart1"/>
    <dgm:cxn modelId="{3BAF8292-C2D0-4456-92F9-A9FA518135CD}" type="presParOf" srcId="{CF6DCC26-44A8-4026-9BB7-B5576A1A3ABF}" destId="{D0ACD99C-C780-4FE9-AC71-D87965C7A5F2}" srcOrd="0" destOrd="0" presId="urn:microsoft.com/office/officeart/2005/8/layout/orgChart1"/>
    <dgm:cxn modelId="{FC0AB1C0-7749-46AB-9974-104A2852F2BA}" type="presParOf" srcId="{D0ACD99C-C780-4FE9-AC71-D87965C7A5F2}" destId="{202312E4-6288-4C62-A313-B7E717F235AE}" srcOrd="0" destOrd="0" presId="urn:microsoft.com/office/officeart/2005/8/layout/orgChart1"/>
    <dgm:cxn modelId="{D78E4F42-1367-49F3-86DF-0735C566B2C6}" type="presParOf" srcId="{D0ACD99C-C780-4FE9-AC71-D87965C7A5F2}" destId="{48392B32-0B7F-4E85-A609-DFD35C989A07}" srcOrd="1" destOrd="0" presId="urn:microsoft.com/office/officeart/2005/8/layout/orgChart1"/>
    <dgm:cxn modelId="{08094770-65B9-4D54-95CB-565883060DA8}" type="presParOf" srcId="{CF6DCC26-44A8-4026-9BB7-B5576A1A3ABF}" destId="{9893A5D9-E38E-4D81-960E-062B9C4CF2A6}" srcOrd="1" destOrd="0" presId="urn:microsoft.com/office/officeart/2005/8/layout/orgChart1"/>
    <dgm:cxn modelId="{42707CC9-0110-4692-814E-BDE3630B96E2}" type="presParOf" srcId="{9893A5D9-E38E-4D81-960E-062B9C4CF2A6}" destId="{77C86B16-B8E6-44C9-A0EF-66F8A55759F0}" srcOrd="0" destOrd="0" presId="urn:microsoft.com/office/officeart/2005/8/layout/orgChart1"/>
    <dgm:cxn modelId="{E087C848-AA1F-4E97-818B-1332DF79FDA2}" type="presParOf" srcId="{9893A5D9-E38E-4D81-960E-062B9C4CF2A6}" destId="{31E9C8AB-CBA9-4724-8041-9474C2114F6F}" srcOrd="1" destOrd="0" presId="urn:microsoft.com/office/officeart/2005/8/layout/orgChart1"/>
    <dgm:cxn modelId="{EBC0CC2C-5E77-47E7-BB6D-CC1E5BA33E89}" type="presParOf" srcId="{31E9C8AB-CBA9-4724-8041-9474C2114F6F}" destId="{04EFA2FA-BFB0-4ED0-8420-BABC9186D59C}" srcOrd="0" destOrd="0" presId="urn:microsoft.com/office/officeart/2005/8/layout/orgChart1"/>
    <dgm:cxn modelId="{3E643379-1BC8-4D12-890A-C8F2F354F418}" type="presParOf" srcId="{04EFA2FA-BFB0-4ED0-8420-BABC9186D59C}" destId="{DAE09921-81FF-4AFC-B397-B7AC80723E8C}" srcOrd="0" destOrd="0" presId="urn:microsoft.com/office/officeart/2005/8/layout/orgChart1"/>
    <dgm:cxn modelId="{34988531-30C6-4D4E-B246-2D240BE384BF}" type="presParOf" srcId="{04EFA2FA-BFB0-4ED0-8420-BABC9186D59C}" destId="{D3271577-09DA-447E-A4F0-48288156A2C0}" srcOrd="1" destOrd="0" presId="urn:microsoft.com/office/officeart/2005/8/layout/orgChart1"/>
    <dgm:cxn modelId="{BF813053-77F7-4A8D-B5EA-B18CBE39B771}" type="presParOf" srcId="{31E9C8AB-CBA9-4724-8041-9474C2114F6F}" destId="{0655B83C-011A-4593-840C-33B2B69C9D3D}" srcOrd="1" destOrd="0" presId="urn:microsoft.com/office/officeart/2005/8/layout/orgChart1"/>
    <dgm:cxn modelId="{AB8BD7ED-11A4-4D74-AB6A-3EB09B884C2E}" type="presParOf" srcId="{31E9C8AB-CBA9-4724-8041-9474C2114F6F}" destId="{DAFE2553-E572-42A1-A18E-460ECD60DAC8}" srcOrd="2" destOrd="0" presId="urn:microsoft.com/office/officeart/2005/8/layout/orgChart1"/>
    <dgm:cxn modelId="{9C1BCFD6-F926-408D-8D7D-7839F12F5525}" type="presParOf" srcId="{CF6DCC26-44A8-4026-9BB7-B5576A1A3ABF}" destId="{8947A256-B402-4906-9165-269A053F2936}" srcOrd="2" destOrd="0" presId="urn:microsoft.com/office/officeart/2005/8/layout/orgChart1"/>
    <dgm:cxn modelId="{0DCD4FEF-812A-4015-982A-EC7FA02FE28E}" type="presParOf" srcId="{AD009DF5-5837-4662-A24E-F01140B90F59}" destId="{6505033A-EDA0-4751-8E48-83C60E4D0F90}" srcOrd="2" destOrd="0" presId="urn:microsoft.com/office/officeart/2005/8/layout/orgChart1"/>
    <dgm:cxn modelId="{AC424704-31EC-41DE-9AB3-F705C86CB888}" type="presParOf" srcId="{AD009DF5-5837-4662-A24E-F01140B90F59}" destId="{45E58881-981A-4795-9617-DF07F305DFAD}" srcOrd="3" destOrd="0" presId="urn:microsoft.com/office/officeart/2005/8/layout/orgChart1"/>
    <dgm:cxn modelId="{1F4381B1-8C2C-4E2D-AF90-84912E255C52}" type="presParOf" srcId="{45E58881-981A-4795-9617-DF07F305DFAD}" destId="{CAEC8368-BD32-4412-9552-F299888EB5CA}" srcOrd="0" destOrd="0" presId="urn:microsoft.com/office/officeart/2005/8/layout/orgChart1"/>
    <dgm:cxn modelId="{E9CB29DB-C942-46F7-9D2E-43B22B06D10F}" type="presParOf" srcId="{CAEC8368-BD32-4412-9552-F299888EB5CA}" destId="{10F585AE-DD56-44AA-9629-C7DEA06635B7}" srcOrd="0" destOrd="0" presId="urn:microsoft.com/office/officeart/2005/8/layout/orgChart1"/>
    <dgm:cxn modelId="{A0EB2882-A193-46CA-AED8-6EF30D3871E0}" type="presParOf" srcId="{CAEC8368-BD32-4412-9552-F299888EB5CA}" destId="{9662B9C2-5A53-4D18-AE38-18615E8BCA4B}" srcOrd="1" destOrd="0" presId="urn:microsoft.com/office/officeart/2005/8/layout/orgChart1"/>
    <dgm:cxn modelId="{AAE95B60-68EF-4BB7-89CA-DA1CBF43B91A}" type="presParOf" srcId="{45E58881-981A-4795-9617-DF07F305DFAD}" destId="{3BB49C24-2F06-454D-ACD5-4511088C6593}" srcOrd="1" destOrd="0" presId="urn:microsoft.com/office/officeart/2005/8/layout/orgChart1"/>
    <dgm:cxn modelId="{D24FBE5A-E329-4B59-B26A-FFDEDF7B87EB}" type="presParOf" srcId="{3BB49C24-2F06-454D-ACD5-4511088C6593}" destId="{DAB7B101-CFF4-4C4A-A847-B3F7B525F7A9}" srcOrd="0" destOrd="0" presId="urn:microsoft.com/office/officeart/2005/8/layout/orgChart1"/>
    <dgm:cxn modelId="{DEE63BAC-FB63-4428-8ED5-5A728BD64CE6}" type="presParOf" srcId="{3BB49C24-2F06-454D-ACD5-4511088C6593}" destId="{948DD437-E4A3-47EB-9136-62862FF04AF7}" srcOrd="1" destOrd="0" presId="urn:microsoft.com/office/officeart/2005/8/layout/orgChart1"/>
    <dgm:cxn modelId="{D9B9E1EB-2774-4262-9766-262A0B29081B}" type="presParOf" srcId="{948DD437-E4A3-47EB-9136-62862FF04AF7}" destId="{D8654347-2515-456D-8870-D3985FE66F58}" srcOrd="0" destOrd="0" presId="urn:microsoft.com/office/officeart/2005/8/layout/orgChart1"/>
    <dgm:cxn modelId="{C30E7790-062B-428A-8127-F49BA26FF8C7}" type="presParOf" srcId="{D8654347-2515-456D-8870-D3985FE66F58}" destId="{5C75554C-0838-4E25-A2CE-074861EEB639}" srcOrd="0" destOrd="0" presId="urn:microsoft.com/office/officeart/2005/8/layout/orgChart1"/>
    <dgm:cxn modelId="{F9C2CAF3-C57E-452A-B3B3-1B0F51CD0CC6}" type="presParOf" srcId="{D8654347-2515-456D-8870-D3985FE66F58}" destId="{A71413A8-F8C7-40C1-9C49-B72D27A1B026}" srcOrd="1" destOrd="0" presId="urn:microsoft.com/office/officeart/2005/8/layout/orgChart1"/>
    <dgm:cxn modelId="{1079BFD3-EF61-43A2-BCC4-569F4E1A2FC6}" type="presParOf" srcId="{948DD437-E4A3-47EB-9136-62862FF04AF7}" destId="{6A45EC29-5BBD-479B-9AFD-427C7CDE8CF4}" srcOrd="1" destOrd="0" presId="urn:microsoft.com/office/officeart/2005/8/layout/orgChart1"/>
    <dgm:cxn modelId="{F9ECF046-4F09-49FD-80E1-9BADFA4D0250}" type="presParOf" srcId="{948DD437-E4A3-47EB-9136-62862FF04AF7}" destId="{C847B070-E37B-4F88-A2CC-EA2E7F1528B7}" srcOrd="2" destOrd="0" presId="urn:microsoft.com/office/officeart/2005/8/layout/orgChart1"/>
    <dgm:cxn modelId="{5F9C7FBD-9946-430E-9E41-1C0F4A33C9F0}" type="presParOf" srcId="{45E58881-981A-4795-9617-DF07F305DFAD}" destId="{713E752A-CED9-4E0B-951E-8E8A4008E563}" srcOrd="2" destOrd="0" presId="urn:microsoft.com/office/officeart/2005/8/layout/orgChart1"/>
    <dgm:cxn modelId="{20D90465-38E2-410F-A02B-3F934503FB4A}" type="presParOf" srcId="{AD009DF5-5837-4662-A24E-F01140B90F59}" destId="{E40A0D47-96D4-44DB-8DC1-DBA4FE61B94E}" srcOrd="4" destOrd="0" presId="urn:microsoft.com/office/officeart/2005/8/layout/orgChart1"/>
    <dgm:cxn modelId="{31D3BE87-A854-462B-87BF-19F628E2A115}" type="presParOf" srcId="{AD009DF5-5837-4662-A24E-F01140B90F59}" destId="{530DE0C3-BB38-4CFE-9E12-BC11BA73E57F}" srcOrd="5" destOrd="0" presId="urn:microsoft.com/office/officeart/2005/8/layout/orgChart1"/>
    <dgm:cxn modelId="{964BFAEA-B76B-4582-A87F-B908EE136B7E}" type="presParOf" srcId="{530DE0C3-BB38-4CFE-9E12-BC11BA73E57F}" destId="{42E19712-98A9-46FE-82E0-53D31D18E14D}" srcOrd="0" destOrd="0" presId="urn:microsoft.com/office/officeart/2005/8/layout/orgChart1"/>
    <dgm:cxn modelId="{CF571B38-046A-4E2D-9CE5-73955DA5F876}" type="presParOf" srcId="{42E19712-98A9-46FE-82E0-53D31D18E14D}" destId="{21343E05-5365-401B-88D7-54314426C435}" srcOrd="0" destOrd="0" presId="urn:microsoft.com/office/officeart/2005/8/layout/orgChart1"/>
    <dgm:cxn modelId="{EB722C78-FC67-4513-BCFB-CD5F5D6233E6}" type="presParOf" srcId="{42E19712-98A9-46FE-82E0-53D31D18E14D}" destId="{BF24DF1C-C493-423B-9F33-1B5D3DCBABA2}" srcOrd="1" destOrd="0" presId="urn:microsoft.com/office/officeart/2005/8/layout/orgChart1"/>
    <dgm:cxn modelId="{43D2006D-BF27-4439-958F-06922E455508}" type="presParOf" srcId="{530DE0C3-BB38-4CFE-9E12-BC11BA73E57F}" destId="{1CDF541E-9590-4ACD-9F0D-E02AC5CF7881}" srcOrd="1" destOrd="0" presId="urn:microsoft.com/office/officeart/2005/8/layout/orgChart1"/>
    <dgm:cxn modelId="{950C5821-7EB0-4C7D-8C4A-6C639776E26D}" type="presParOf" srcId="{1CDF541E-9590-4ACD-9F0D-E02AC5CF7881}" destId="{B8E060E9-062F-49B8-BEDE-C10B6EC8C4E6}" srcOrd="0" destOrd="0" presId="urn:microsoft.com/office/officeart/2005/8/layout/orgChart1"/>
    <dgm:cxn modelId="{EF528AFD-9CE3-4BC3-AE7C-489DE849D05A}" type="presParOf" srcId="{1CDF541E-9590-4ACD-9F0D-E02AC5CF7881}" destId="{2808D660-BFD1-40F1-801D-8968D4B7BCF8}" srcOrd="1" destOrd="0" presId="urn:microsoft.com/office/officeart/2005/8/layout/orgChart1"/>
    <dgm:cxn modelId="{35169DEB-0F36-4476-BB43-3D255E0A6E75}" type="presParOf" srcId="{2808D660-BFD1-40F1-801D-8968D4B7BCF8}" destId="{99EABC9E-DDA6-4B3D-871E-066801023986}" srcOrd="0" destOrd="0" presId="urn:microsoft.com/office/officeart/2005/8/layout/orgChart1"/>
    <dgm:cxn modelId="{20DA3000-DE57-4510-AA21-ED24E8E1B4B8}" type="presParOf" srcId="{99EABC9E-DDA6-4B3D-871E-066801023986}" destId="{832712DF-C70B-46FD-9500-188A77785122}" srcOrd="0" destOrd="0" presId="urn:microsoft.com/office/officeart/2005/8/layout/orgChart1"/>
    <dgm:cxn modelId="{B8556C8F-2957-4022-AE27-35F002CB7506}" type="presParOf" srcId="{99EABC9E-DDA6-4B3D-871E-066801023986}" destId="{B5E0C20D-F8F0-49E8-8828-08D3F8C93A25}" srcOrd="1" destOrd="0" presId="urn:microsoft.com/office/officeart/2005/8/layout/orgChart1"/>
    <dgm:cxn modelId="{8C22CB11-60F9-4746-BE4B-FC0E253784AB}" type="presParOf" srcId="{2808D660-BFD1-40F1-801D-8968D4B7BCF8}" destId="{9877DC0C-B4D8-4DA2-AF53-8C8EBD7A03E3}" srcOrd="1" destOrd="0" presId="urn:microsoft.com/office/officeart/2005/8/layout/orgChart1"/>
    <dgm:cxn modelId="{12AC1357-7578-4E47-ADC1-979D0B15ABF2}" type="presParOf" srcId="{2808D660-BFD1-40F1-801D-8968D4B7BCF8}" destId="{119A6C59-34CC-42FC-8D3A-D8C5AB5E3D2A}" srcOrd="2" destOrd="0" presId="urn:microsoft.com/office/officeart/2005/8/layout/orgChart1"/>
    <dgm:cxn modelId="{FC5A9BE7-E7E9-43BD-AD11-F368002C39AA}" type="presParOf" srcId="{530DE0C3-BB38-4CFE-9E12-BC11BA73E57F}" destId="{1E2B362F-5B59-4657-B0A8-44DA9C9B688F}" srcOrd="2" destOrd="0" presId="urn:microsoft.com/office/officeart/2005/8/layout/orgChart1"/>
    <dgm:cxn modelId="{96C79D61-5F9B-4A95-88D1-1B46395EA1B5}" type="presParOf" srcId="{32AD169E-0DF8-4049-B7E3-F9664CCB62C2}" destId="{40D8DC04-2B66-49D7-8D4F-33EFCBDF6AE8}" srcOrd="2" destOrd="0" presId="urn:microsoft.com/office/officeart/2005/8/layout/orgChart1"/>
    <dgm:cxn modelId="{B16BD65F-C6EC-4703-808F-FAB9C4E3360F}" type="presParOf" srcId="{40D8DC04-2B66-49D7-8D4F-33EFCBDF6AE8}" destId="{DA7F4D23-28DB-442D-8FBE-FE7632C8AA5F}" srcOrd="0" destOrd="0" presId="urn:microsoft.com/office/officeart/2005/8/layout/orgChart1"/>
    <dgm:cxn modelId="{FEDC7F31-A9BF-401A-9F2F-AE83E8CF6ED4}" type="presParOf" srcId="{40D8DC04-2B66-49D7-8D4F-33EFCBDF6AE8}" destId="{980D78A8-10EA-4614-BEDC-DFFD79F14160}" srcOrd="1" destOrd="0" presId="urn:microsoft.com/office/officeart/2005/8/layout/orgChart1"/>
    <dgm:cxn modelId="{8FFE93D8-E7DF-4DC1-A999-567AB7F7B3C1}" type="presParOf" srcId="{980D78A8-10EA-4614-BEDC-DFFD79F14160}" destId="{CB451E75-70E8-4FEC-AFBB-62E0241B5C1D}" srcOrd="0" destOrd="0" presId="urn:microsoft.com/office/officeart/2005/8/layout/orgChart1"/>
    <dgm:cxn modelId="{65D7C8DC-AF70-4568-910C-77E9744D28D7}" type="presParOf" srcId="{CB451E75-70E8-4FEC-AFBB-62E0241B5C1D}" destId="{515C9090-019D-4FB4-ACCA-C86135387372}" srcOrd="0" destOrd="0" presId="urn:microsoft.com/office/officeart/2005/8/layout/orgChart1"/>
    <dgm:cxn modelId="{3BDEB60B-7109-4B2E-B6FA-E1789A710F9A}" type="presParOf" srcId="{CB451E75-70E8-4FEC-AFBB-62E0241B5C1D}" destId="{72F002C0-8E69-4B59-8346-F6997A47AFB1}" srcOrd="1" destOrd="0" presId="urn:microsoft.com/office/officeart/2005/8/layout/orgChart1"/>
    <dgm:cxn modelId="{8877ADE1-5340-4804-8417-C479CFF0809E}" type="presParOf" srcId="{980D78A8-10EA-4614-BEDC-DFFD79F14160}" destId="{581E68FD-1B85-476C-B5E1-7670D47F658D}" srcOrd="1" destOrd="0" presId="urn:microsoft.com/office/officeart/2005/8/layout/orgChart1"/>
    <dgm:cxn modelId="{5D6516E8-FC13-431D-9827-3537C1B2EBF7}" type="presParOf" srcId="{581E68FD-1B85-476C-B5E1-7670D47F658D}" destId="{AD54416D-BEF6-4FD0-994A-773849185B11}" srcOrd="0" destOrd="0" presId="urn:microsoft.com/office/officeart/2005/8/layout/orgChart1"/>
    <dgm:cxn modelId="{0B4315E8-60B1-48BD-A347-9FD90944AE8D}" type="presParOf" srcId="{581E68FD-1B85-476C-B5E1-7670D47F658D}" destId="{B30FAF60-9110-4DCD-9533-EBA625A93AB6}" srcOrd="1" destOrd="0" presId="urn:microsoft.com/office/officeart/2005/8/layout/orgChart1"/>
    <dgm:cxn modelId="{58DE7249-F1F6-4ECC-857B-DE0E93B7CE0A}" type="presParOf" srcId="{B30FAF60-9110-4DCD-9533-EBA625A93AB6}" destId="{D0CE405B-78CF-4F4B-9071-7036F1F95A7E}" srcOrd="0" destOrd="0" presId="urn:microsoft.com/office/officeart/2005/8/layout/orgChart1"/>
    <dgm:cxn modelId="{473E8EB3-4513-4568-86E6-29EC185E90E0}" type="presParOf" srcId="{D0CE405B-78CF-4F4B-9071-7036F1F95A7E}" destId="{A984EB54-9C47-4883-8FA0-A418022A27D7}" srcOrd="0" destOrd="0" presId="urn:microsoft.com/office/officeart/2005/8/layout/orgChart1"/>
    <dgm:cxn modelId="{C51FA9C1-9DED-4B37-A5CA-C81912BD4B62}" type="presParOf" srcId="{D0CE405B-78CF-4F4B-9071-7036F1F95A7E}" destId="{8A5EAECC-686A-4459-AB63-76BD9F95A91D}" srcOrd="1" destOrd="0" presId="urn:microsoft.com/office/officeart/2005/8/layout/orgChart1"/>
    <dgm:cxn modelId="{3B6E32DC-6819-41E4-BBE2-C39E867023B2}" type="presParOf" srcId="{B30FAF60-9110-4DCD-9533-EBA625A93AB6}" destId="{E1B9D5EB-4F6D-4CC8-BEE2-8C605BF27678}" srcOrd="1" destOrd="0" presId="urn:microsoft.com/office/officeart/2005/8/layout/orgChart1"/>
    <dgm:cxn modelId="{95CEA6B9-4C27-4F1B-9AFA-11C81A250D9B}" type="presParOf" srcId="{B30FAF60-9110-4DCD-9533-EBA625A93AB6}" destId="{EA2E2FBC-3DFE-4D0D-B116-193100C94808}" srcOrd="2" destOrd="0" presId="urn:microsoft.com/office/officeart/2005/8/layout/orgChart1"/>
    <dgm:cxn modelId="{79C83761-2679-4B52-93CB-21ED01D7BB4C}" type="presParOf" srcId="{980D78A8-10EA-4614-BEDC-DFFD79F14160}" destId="{03E97EE4-5BEF-42C7-AEAB-F0C5F038B275}" srcOrd="2" destOrd="0" presId="urn:microsoft.com/office/officeart/2005/8/layout/orgChart1"/>
    <dgm:cxn modelId="{FD9A4FD3-27EF-46F1-BF1B-60584E575369}" type="presParOf" srcId="{40D8DC04-2B66-49D7-8D4F-33EFCBDF6AE8}" destId="{32596B3A-DDEC-4B41-B456-92DB2F771251}" srcOrd="2" destOrd="0" presId="urn:microsoft.com/office/officeart/2005/8/layout/orgChart1"/>
    <dgm:cxn modelId="{BBE95539-6982-4AD7-9392-9BFF81DACFB5}" type="presParOf" srcId="{40D8DC04-2B66-49D7-8D4F-33EFCBDF6AE8}" destId="{4D86D468-497C-4B6E-B3C0-6E5DFE37E90C}" srcOrd="3" destOrd="0" presId="urn:microsoft.com/office/officeart/2005/8/layout/orgChart1"/>
    <dgm:cxn modelId="{739E37D5-C04D-4607-8F0B-4DD684246A6D}" type="presParOf" srcId="{4D86D468-497C-4B6E-B3C0-6E5DFE37E90C}" destId="{0EE55091-CFE5-4183-85C8-D49437697251}" srcOrd="0" destOrd="0" presId="urn:microsoft.com/office/officeart/2005/8/layout/orgChart1"/>
    <dgm:cxn modelId="{09297487-AC34-4C87-B543-E0A75905B00E}" type="presParOf" srcId="{0EE55091-CFE5-4183-85C8-D49437697251}" destId="{D8191DE1-04C5-4E95-969F-96488F19C2FB}" srcOrd="0" destOrd="0" presId="urn:microsoft.com/office/officeart/2005/8/layout/orgChart1"/>
    <dgm:cxn modelId="{8824DEF6-9B69-4B57-9F1C-EADE61FE0C27}" type="presParOf" srcId="{0EE55091-CFE5-4183-85C8-D49437697251}" destId="{525BBD37-2583-49AE-9CBD-CC248B2508D9}" srcOrd="1" destOrd="0" presId="urn:microsoft.com/office/officeart/2005/8/layout/orgChart1"/>
    <dgm:cxn modelId="{30434C39-3CF4-4369-8672-002CA1CD57F6}" type="presParOf" srcId="{4D86D468-497C-4B6E-B3C0-6E5DFE37E90C}" destId="{AEEA31D4-6CA7-4350-8CA2-0E64FD473EF2}" srcOrd="1" destOrd="0" presId="urn:microsoft.com/office/officeart/2005/8/layout/orgChart1"/>
    <dgm:cxn modelId="{C63B9813-8A18-413C-BEC8-2141A6F6DEBF}" type="presParOf" srcId="{AEEA31D4-6CA7-4350-8CA2-0E64FD473EF2}" destId="{A98B181B-D8EA-48FA-BCDB-161399644BE7}" srcOrd="0" destOrd="0" presId="urn:microsoft.com/office/officeart/2005/8/layout/orgChart1"/>
    <dgm:cxn modelId="{679000DE-2C5E-4A2B-9E49-FC6057C73438}" type="presParOf" srcId="{AEEA31D4-6CA7-4350-8CA2-0E64FD473EF2}" destId="{5F0D6115-490A-4599-BA5C-7815EE60EDC6}" srcOrd="1" destOrd="0" presId="urn:microsoft.com/office/officeart/2005/8/layout/orgChart1"/>
    <dgm:cxn modelId="{52AFD8F2-B3C0-4083-B087-50500AA315FD}" type="presParOf" srcId="{5F0D6115-490A-4599-BA5C-7815EE60EDC6}" destId="{CD806010-D670-4AEC-9949-B295D00798D8}" srcOrd="0" destOrd="0" presId="urn:microsoft.com/office/officeart/2005/8/layout/orgChart1"/>
    <dgm:cxn modelId="{2DCB1493-587D-4252-BE14-7F0679858E0E}" type="presParOf" srcId="{CD806010-D670-4AEC-9949-B295D00798D8}" destId="{D3327409-CF37-4E34-B9C2-DBAEFC42806A}" srcOrd="0" destOrd="0" presId="urn:microsoft.com/office/officeart/2005/8/layout/orgChart1"/>
    <dgm:cxn modelId="{F8798C90-AE9D-4176-8881-3E9FF0C8D211}" type="presParOf" srcId="{CD806010-D670-4AEC-9949-B295D00798D8}" destId="{FB9F6DEE-8378-4938-B83C-B1EDEE102D10}" srcOrd="1" destOrd="0" presId="urn:microsoft.com/office/officeart/2005/8/layout/orgChart1"/>
    <dgm:cxn modelId="{A724E2ED-5A96-40C2-AFC0-1E5041D80495}" type="presParOf" srcId="{5F0D6115-490A-4599-BA5C-7815EE60EDC6}" destId="{B812C2F6-1AF9-472D-818B-6C94B1E71F63}" srcOrd="1" destOrd="0" presId="urn:microsoft.com/office/officeart/2005/8/layout/orgChart1"/>
    <dgm:cxn modelId="{D918FEB5-4843-4A41-867A-D3DBC4BCAE88}" type="presParOf" srcId="{5F0D6115-490A-4599-BA5C-7815EE60EDC6}" destId="{2FC82F6C-EE0F-42D6-A758-C0C09A98ABF6}" srcOrd="2" destOrd="0" presId="urn:microsoft.com/office/officeart/2005/8/layout/orgChart1"/>
    <dgm:cxn modelId="{503AEBE0-7B8A-447D-B9A7-1EE7EA20DFDC}" type="presParOf" srcId="{4D86D468-497C-4B6E-B3C0-6E5DFE37E90C}" destId="{4AD93F36-55D7-4AED-8F4D-451FDA3ED6ED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3DADC3D-3FC0-4194-9878-8A89C0F14C7A}" type="doc">
      <dgm:prSet loTypeId="urn:microsoft.com/office/officeart/2005/8/layout/venn1" loCatId="relationship" qsTypeId="urn:microsoft.com/office/officeart/2005/8/quickstyle/simple1" qsCatId="simple" csTypeId="urn:microsoft.com/office/officeart/2005/8/colors/accent1_2" csCatId="accent1" phldr="1"/>
      <dgm:spPr/>
    </dgm:pt>
    <dgm:pt modelId="{3189FE6D-A66E-4EFF-B329-8486684BF216}">
      <dgm:prSet phldrT="[Текст]" custT="1"/>
      <dgm:spPr/>
      <dgm:t>
        <a:bodyPr/>
        <a:lstStyle/>
        <a:p>
          <a:pPr algn="l"/>
          <a:r>
            <a:rPr lang="ru-RU" sz="1400" b="1"/>
            <a:t>"</a:t>
          </a:r>
          <a:r>
            <a:rPr lang="ru-RU" sz="1400" b="1">
              <a:latin typeface="Times New Roman" panose="02020603050405020304" pitchFamily="18" charset="0"/>
              <a:cs typeface="Times New Roman" panose="02020603050405020304" pitchFamily="18" charset="0"/>
            </a:rPr>
            <a:t>Репка"</a:t>
          </a:r>
        </a:p>
        <a:p>
          <a:pPr algn="l"/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герои хотят</a:t>
          </a:r>
        </a:p>
        <a:p>
          <a:pPr algn="l"/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вытащить</a:t>
          </a:r>
        </a:p>
        <a:p>
          <a:pPr algn="l"/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 репку</a:t>
          </a:r>
        </a:p>
        <a:p>
          <a:pPr algn="l"/>
          <a:r>
            <a:rPr lang="ru-RU" sz="1400" b="0" i="0">
              <a:latin typeface="Times New Roman" panose="02020603050405020304" pitchFamily="18" charset="0"/>
              <a:cs typeface="Times New Roman" panose="02020603050405020304" pitchFamily="18" charset="0"/>
            </a:rPr>
            <a:t>дед, бабка, </a:t>
          </a:r>
        </a:p>
        <a:p>
          <a:pPr algn="l"/>
          <a:r>
            <a:rPr lang="ru-RU" sz="1400" b="0" i="0">
              <a:latin typeface="Times New Roman" panose="02020603050405020304" pitchFamily="18" charset="0"/>
              <a:cs typeface="Times New Roman" panose="02020603050405020304" pitchFamily="18" charset="0"/>
            </a:rPr>
            <a:t>внучка, Жучка, </a:t>
          </a:r>
        </a:p>
        <a:p>
          <a:pPr algn="l"/>
          <a:r>
            <a:rPr lang="ru-RU" sz="1400" b="0" i="0">
              <a:latin typeface="Times New Roman" panose="02020603050405020304" pitchFamily="18" charset="0"/>
              <a:cs typeface="Times New Roman" panose="02020603050405020304" pitchFamily="18" charset="0"/>
            </a:rPr>
            <a:t>кошка</a:t>
          </a:r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0B8B8B4-B02A-4DAC-9265-21D3C65EEDFE}" type="parTrans" cxnId="{2532ABB3-1B26-4C3C-B394-91D81C648C77}">
      <dgm:prSet/>
      <dgm:spPr/>
      <dgm:t>
        <a:bodyPr/>
        <a:lstStyle/>
        <a:p>
          <a:endParaRPr lang="ru-RU"/>
        </a:p>
      </dgm:t>
    </dgm:pt>
    <dgm:pt modelId="{AD654594-D36D-4130-8E2E-FE977898C015}" type="sibTrans" cxnId="{2532ABB3-1B26-4C3C-B394-91D81C648C77}">
      <dgm:prSet/>
      <dgm:spPr/>
      <dgm:t>
        <a:bodyPr/>
        <a:lstStyle/>
        <a:p>
          <a:endParaRPr lang="ru-RU"/>
        </a:p>
      </dgm:t>
    </dgm:pt>
    <dgm:pt modelId="{51511039-BDB5-4C19-B9C7-3EEBD8045BB8}">
      <dgm:prSet phldrT="[Текст]" custT="1"/>
      <dgm:spPr/>
      <dgm:t>
        <a:bodyPr/>
        <a:lstStyle/>
        <a:p>
          <a:r>
            <a:rPr lang="ru-RU" sz="1400" b="1">
              <a:latin typeface="Times New Roman" panose="02020603050405020304" pitchFamily="18" charset="0"/>
              <a:cs typeface="Times New Roman" panose="02020603050405020304" pitchFamily="18" charset="0"/>
            </a:rPr>
            <a:t>"Теремок"</a:t>
          </a:r>
        </a:p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герои хотят </a:t>
          </a:r>
        </a:p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жить вместе</a:t>
          </a:r>
        </a:p>
        <a:p>
          <a:r>
            <a:rPr lang="ru-RU" sz="1400" b="0" i="0">
              <a:latin typeface="Times New Roman" panose="02020603050405020304" pitchFamily="18" charset="0"/>
              <a:cs typeface="Times New Roman" panose="02020603050405020304" pitchFamily="18" charset="0"/>
            </a:rPr>
            <a:t>муха, комар, </a:t>
          </a:r>
        </a:p>
        <a:p>
          <a:r>
            <a:rPr lang="ru-RU" sz="1400" b="0" i="0">
              <a:latin typeface="Times New Roman" panose="02020603050405020304" pitchFamily="18" charset="0"/>
              <a:cs typeface="Times New Roman" panose="02020603050405020304" pitchFamily="18" charset="0"/>
            </a:rPr>
            <a:t>мышка, лягушка, </a:t>
          </a:r>
        </a:p>
        <a:p>
          <a:r>
            <a:rPr lang="ru-RU" sz="1400" b="0" i="0">
              <a:latin typeface="Times New Roman" panose="02020603050405020304" pitchFamily="18" charset="0"/>
              <a:cs typeface="Times New Roman" panose="02020603050405020304" pitchFamily="18" charset="0"/>
            </a:rPr>
            <a:t>заяц, лиса, волк,</a:t>
          </a:r>
        </a:p>
        <a:p>
          <a:r>
            <a:rPr lang="ru-RU" sz="1400" b="0" i="0">
              <a:latin typeface="Times New Roman" panose="02020603050405020304" pitchFamily="18" charset="0"/>
              <a:cs typeface="Times New Roman" panose="02020603050405020304" pitchFamily="18" charset="0"/>
            </a:rPr>
            <a:t> медведь</a:t>
          </a:r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7D9BCC7-69A6-48C2-8FCB-1A3F9A463813}" type="parTrans" cxnId="{8835E1D6-C660-437B-BB11-9ED654B6E60F}">
      <dgm:prSet/>
      <dgm:spPr/>
      <dgm:t>
        <a:bodyPr/>
        <a:lstStyle/>
        <a:p>
          <a:endParaRPr lang="ru-RU"/>
        </a:p>
      </dgm:t>
    </dgm:pt>
    <dgm:pt modelId="{9C8D7F6F-9CF7-400C-9CC2-811D96B12046}" type="sibTrans" cxnId="{8835E1D6-C660-437B-BB11-9ED654B6E60F}">
      <dgm:prSet/>
      <dgm:spPr/>
      <dgm:t>
        <a:bodyPr/>
        <a:lstStyle/>
        <a:p>
          <a:endParaRPr lang="ru-RU"/>
        </a:p>
      </dgm:t>
    </dgm:pt>
    <dgm:pt modelId="{A6A05B4C-CCCB-4EA8-B263-654750FC5832}" type="pres">
      <dgm:prSet presAssocID="{43DADC3D-3FC0-4194-9878-8A89C0F14C7A}" presName="compositeShape" presStyleCnt="0">
        <dgm:presLayoutVars>
          <dgm:chMax val="7"/>
          <dgm:dir/>
          <dgm:resizeHandles val="exact"/>
        </dgm:presLayoutVars>
      </dgm:prSet>
      <dgm:spPr/>
    </dgm:pt>
    <dgm:pt modelId="{CE0C83CE-6858-467A-AAAA-CDD1A6267E82}" type="pres">
      <dgm:prSet presAssocID="{3189FE6D-A66E-4EFF-B329-8486684BF216}" presName="circ1" presStyleLbl="vennNode1" presStyleIdx="0" presStyleCnt="2" custScaleX="89002" custScaleY="81561"/>
      <dgm:spPr/>
    </dgm:pt>
    <dgm:pt modelId="{5794C3D9-B952-4129-966A-CE92503EFA14}" type="pres">
      <dgm:prSet presAssocID="{3189FE6D-A66E-4EFF-B329-8486684BF216}" presName="circ1Tx" presStyleLbl="revTx" presStyleIdx="0" presStyleCnt="0">
        <dgm:presLayoutVars>
          <dgm:chMax val="0"/>
          <dgm:chPref val="0"/>
          <dgm:bulletEnabled val="1"/>
        </dgm:presLayoutVars>
      </dgm:prSet>
      <dgm:spPr/>
    </dgm:pt>
    <dgm:pt modelId="{658E293B-37F6-4F1D-973D-8387CD21BC6F}" type="pres">
      <dgm:prSet presAssocID="{51511039-BDB5-4C19-B9C7-3EEBD8045BB8}" presName="circ2" presStyleLbl="vennNode1" presStyleIdx="1" presStyleCnt="2" custScaleX="83789" custScaleY="86307"/>
      <dgm:spPr/>
    </dgm:pt>
    <dgm:pt modelId="{4B557497-8DBD-48D2-AE09-9CD7FBF78CE6}" type="pres">
      <dgm:prSet presAssocID="{51511039-BDB5-4C19-B9C7-3EEBD8045BB8}" presName="circ2Tx" presStyleLbl="revTx" presStyleIdx="0" presStyleCnt="0">
        <dgm:presLayoutVars>
          <dgm:chMax val="0"/>
          <dgm:chPref val="0"/>
          <dgm:bulletEnabled val="1"/>
        </dgm:presLayoutVars>
      </dgm:prSet>
      <dgm:spPr/>
    </dgm:pt>
  </dgm:ptLst>
  <dgm:cxnLst>
    <dgm:cxn modelId="{84EA990D-B1AB-40F6-89B8-A9B03652DD03}" type="presOf" srcId="{3189FE6D-A66E-4EFF-B329-8486684BF216}" destId="{5794C3D9-B952-4129-966A-CE92503EFA14}" srcOrd="1" destOrd="0" presId="urn:microsoft.com/office/officeart/2005/8/layout/venn1"/>
    <dgm:cxn modelId="{E5702D14-A260-4928-9055-AD45FEB78117}" type="presOf" srcId="{51511039-BDB5-4C19-B9C7-3EEBD8045BB8}" destId="{4B557497-8DBD-48D2-AE09-9CD7FBF78CE6}" srcOrd="1" destOrd="0" presId="urn:microsoft.com/office/officeart/2005/8/layout/venn1"/>
    <dgm:cxn modelId="{A9ABAB22-9C84-4487-986A-796F9052B2D4}" type="presOf" srcId="{3189FE6D-A66E-4EFF-B329-8486684BF216}" destId="{CE0C83CE-6858-467A-AAAA-CDD1A6267E82}" srcOrd="0" destOrd="0" presId="urn:microsoft.com/office/officeart/2005/8/layout/venn1"/>
    <dgm:cxn modelId="{4EEAAF5B-7B44-4723-BD31-23911BB0B758}" type="presOf" srcId="{51511039-BDB5-4C19-B9C7-3EEBD8045BB8}" destId="{658E293B-37F6-4F1D-973D-8387CD21BC6F}" srcOrd="0" destOrd="0" presId="urn:microsoft.com/office/officeart/2005/8/layout/venn1"/>
    <dgm:cxn modelId="{2532ABB3-1B26-4C3C-B394-91D81C648C77}" srcId="{43DADC3D-3FC0-4194-9878-8A89C0F14C7A}" destId="{3189FE6D-A66E-4EFF-B329-8486684BF216}" srcOrd="0" destOrd="0" parTransId="{B0B8B8B4-B02A-4DAC-9265-21D3C65EEDFE}" sibTransId="{AD654594-D36D-4130-8E2E-FE977898C015}"/>
    <dgm:cxn modelId="{4ED531BD-D957-4BEF-9EFC-AE23F9E00D5A}" type="presOf" srcId="{43DADC3D-3FC0-4194-9878-8A89C0F14C7A}" destId="{A6A05B4C-CCCB-4EA8-B263-654750FC5832}" srcOrd="0" destOrd="0" presId="urn:microsoft.com/office/officeart/2005/8/layout/venn1"/>
    <dgm:cxn modelId="{8835E1D6-C660-437B-BB11-9ED654B6E60F}" srcId="{43DADC3D-3FC0-4194-9878-8A89C0F14C7A}" destId="{51511039-BDB5-4C19-B9C7-3EEBD8045BB8}" srcOrd="1" destOrd="0" parTransId="{D7D9BCC7-69A6-48C2-8FCB-1A3F9A463813}" sibTransId="{9C8D7F6F-9CF7-400C-9CC2-811D96B12046}"/>
    <dgm:cxn modelId="{6BCE6CC0-0F6C-42A3-BC8A-7481B8ADB939}" type="presParOf" srcId="{A6A05B4C-CCCB-4EA8-B263-654750FC5832}" destId="{CE0C83CE-6858-467A-AAAA-CDD1A6267E82}" srcOrd="0" destOrd="0" presId="urn:microsoft.com/office/officeart/2005/8/layout/venn1"/>
    <dgm:cxn modelId="{B06A1816-7AAD-4FF7-B1D1-37B80186D55C}" type="presParOf" srcId="{A6A05B4C-CCCB-4EA8-B263-654750FC5832}" destId="{5794C3D9-B952-4129-966A-CE92503EFA14}" srcOrd="1" destOrd="0" presId="urn:microsoft.com/office/officeart/2005/8/layout/venn1"/>
    <dgm:cxn modelId="{3E5458DB-599A-40B2-BFED-848EBE9DCF05}" type="presParOf" srcId="{A6A05B4C-CCCB-4EA8-B263-654750FC5832}" destId="{658E293B-37F6-4F1D-973D-8387CD21BC6F}" srcOrd="2" destOrd="0" presId="urn:microsoft.com/office/officeart/2005/8/layout/venn1"/>
    <dgm:cxn modelId="{6F41F92F-7EDC-4B13-A0CF-969DF5481F34}" type="presParOf" srcId="{A6A05B4C-CCCB-4EA8-B263-654750FC5832}" destId="{4B557497-8DBD-48D2-AE09-9CD7FBF78CE6}" srcOrd="3" destOrd="0" presId="urn:microsoft.com/office/officeart/2005/8/layout/venn1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375AE0B-8BE3-471B-AA47-444972186676}">
      <dsp:nvSpPr>
        <dsp:cNvPr id="0" name=""/>
        <dsp:cNvSpPr/>
      </dsp:nvSpPr>
      <dsp:spPr>
        <a:xfrm>
          <a:off x="1775460" y="0"/>
          <a:ext cx="887729" cy="514350"/>
        </a:xfrm>
        <a:prstGeom prst="trapezoid">
          <a:avLst>
            <a:gd name="adj" fmla="val 86296"/>
          </a:avLst>
        </a:prstGeom>
        <a:solidFill>
          <a:schemeClr val="accent3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800" b="1" kern="1200"/>
            <a:t>одно имя существительное (кто? что?)</a:t>
          </a:r>
        </a:p>
      </dsp:txBody>
      <dsp:txXfrm>
        <a:off x="1775460" y="0"/>
        <a:ext cx="887729" cy="514350"/>
      </dsp:txXfrm>
    </dsp:sp>
    <dsp:sp modelId="{92255E99-C7A7-4A5B-BEEA-FF2EFEFCD239}">
      <dsp:nvSpPr>
        <dsp:cNvPr id="0" name=""/>
        <dsp:cNvSpPr/>
      </dsp:nvSpPr>
      <dsp:spPr>
        <a:xfrm>
          <a:off x="1331595" y="514349"/>
          <a:ext cx="1775459" cy="514350"/>
        </a:xfrm>
        <a:prstGeom prst="trapezoid">
          <a:avLst>
            <a:gd name="adj" fmla="val 86296"/>
          </a:avLst>
        </a:prstGeom>
        <a:solidFill>
          <a:schemeClr val="accent3">
            <a:alpha val="90000"/>
            <a:hueOff val="0"/>
            <a:satOff val="0"/>
            <a:lumOff val="0"/>
            <a:alphaOff val="-1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800" b="1" kern="1200"/>
            <a:t>два имени прилагательных (какой? какая? какие?)</a:t>
          </a:r>
        </a:p>
      </dsp:txBody>
      <dsp:txXfrm>
        <a:off x="1642300" y="514349"/>
        <a:ext cx="1154049" cy="514350"/>
      </dsp:txXfrm>
    </dsp:sp>
    <dsp:sp modelId="{A60F3715-2EB8-4CC2-8EB8-2C7AAAE1B0CC}">
      <dsp:nvSpPr>
        <dsp:cNvPr id="0" name=""/>
        <dsp:cNvSpPr/>
      </dsp:nvSpPr>
      <dsp:spPr>
        <a:xfrm>
          <a:off x="887730" y="1028700"/>
          <a:ext cx="2663189" cy="514350"/>
        </a:xfrm>
        <a:prstGeom prst="trapezoid">
          <a:avLst>
            <a:gd name="adj" fmla="val 86296"/>
          </a:avLst>
        </a:prstGeom>
        <a:solidFill>
          <a:schemeClr val="accent3">
            <a:alpha val="90000"/>
            <a:hueOff val="0"/>
            <a:satOff val="0"/>
            <a:lumOff val="0"/>
            <a:alphaOff val="-2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800" b="1" kern="1200"/>
            <a:t>три глагола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800" b="1" kern="1200"/>
            <a:t>(что делать? чтосделать?) </a:t>
          </a:r>
        </a:p>
      </dsp:txBody>
      <dsp:txXfrm>
        <a:off x="1353788" y="1028700"/>
        <a:ext cx="1731073" cy="514350"/>
      </dsp:txXfrm>
    </dsp:sp>
    <dsp:sp modelId="{06DCDD80-AA7C-4DF6-8C9C-E0D77C52C346}">
      <dsp:nvSpPr>
        <dsp:cNvPr id="0" name=""/>
        <dsp:cNvSpPr/>
      </dsp:nvSpPr>
      <dsp:spPr>
        <a:xfrm>
          <a:off x="443865" y="1543050"/>
          <a:ext cx="3550919" cy="514350"/>
        </a:xfrm>
        <a:prstGeom prst="trapezoid">
          <a:avLst>
            <a:gd name="adj" fmla="val 86296"/>
          </a:avLst>
        </a:prstGeom>
        <a:solidFill>
          <a:schemeClr val="accent3">
            <a:alpha val="90000"/>
            <a:hueOff val="0"/>
            <a:satOff val="0"/>
            <a:lumOff val="0"/>
            <a:alphaOff val="-3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800" b="1" kern="1200"/>
            <a:t>Собственное отношение к теме</a:t>
          </a:r>
        </a:p>
      </dsp:txBody>
      <dsp:txXfrm>
        <a:off x="1065275" y="1543050"/>
        <a:ext cx="2308098" cy="514350"/>
      </dsp:txXfrm>
    </dsp:sp>
    <dsp:sp modelId="{7BA30212-E814-48CC-A199-BF74C5E642A5}">
      <dsp:nvSpPr>
        <dsp:cNvPr id="0" name=""/>
        <dsp:cNvSpPr/>
      </dsp:nvSpPr>
      <dsp:spPr>
        <a:xfrm>
          <a:off x="0" y="2057400"/>
          <a:ext cx="4438650" cy="514350"/>
        </a:xfrm>
        <a:prstGeom prst="trapezoid">
          <a:avLst>
            <a:gd name="adj" fmla="val 86296"/>
          </a:avLst>
        </a:prstGeom>
        <a:solidFill>
          <a:schemeClr val="accent3">
            <a:alpha val="90000"/>
            <a:hueOff val="0"/>
            <a:satOff val="0"/>
            <a:lumOff val="0"/>
            <a:alphaOff val="-4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800" b="1" kern="1200"/>
            <a:t>Слово, определяющее суть темы</a:t>
          </a:r>
        </a:p>
      </dsp:txBody>
      <dsp:txXfrm>
        <a:off x="776763" y="2057400"/>
        <a:ext cx="2885122" cy="51435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98B181B-D8EA-48FA-BCDB-161399644BE7}">
      <dsp:nvSpPr>
        <dsp:cNvPr id="0" name=""/>
        <dsp:cNvSpPr/>
      </dsp:nvSpPr>
      <dsp:spPr>
        <a:xfrm>
          <a:off x="3185405" y="1075308"/>
          <a:ext cx="110676" cy="33940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39409"/>
              </a:lnTo>
              <a:lnTo>
                <a:pt x="110676" y="339409"/>
              </a:lnTo>
            </a:path>
          </a:pathLst>
        </a:custGeom>
        <a:noFill/>
        <a:ln w="12700" cap="flat" cmpd="sng" algn="ctr">
          <a:solidFill>
            <a:schemeClr val="accent3">
              <a:tint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2596B3A-DDEC-4B41-B456-92DB2F771251}">
      <dsp:nvSpPr>
        <dsp:cNvPr id="0" name=""/>
        <dsp:cNvSpPr/>
      </dsp:nvSpPr>
      <dsp:spPr>
        <a:xfrm>
          <a:off x="2693288" y="550651"/>
          <a:ext cx="91440" cy="34019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40194"/>
              </a:lnTo>
              <a:lnTo>
                <a:pt x="123193" y="340194"/>
              </a:lnTo>
            </a:path>
          </a:pathLst>
        </a:custGeom>
        <a:noFill/>
        <a:ln w="12700" cap="flat" cmpd="sng" algn="ctr">
          <a:solidFill>
            <a:schemeClr val="accent3">
              <a:tint val="99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D54416D-BEF6-4FD0-994A-773849185B11}">
      <dsp:nvSpPr>
        <dsp:cNvPr id="0" name=""/>
        <dsp:cNvSpPr/>
      </dsp:nvSpPr>
      <dsp:spPr>
        <a:xfrm>
          <a:off x="1813011" y="1075308"/>
          <a:ext cx="110676" cy="33940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39409"/>
              </a:lnTo>
              <a:lnTo>
                <a:pt x="110676" y="339409"/>
              </a:lnTo>
            </a:path>
          </a:pathLst>
        </a:custGeom>
        <a:noFill/>
        <a:ln w="12700" cap="flat" cmpd="sng" algn="ctr">
          <a:solidFill>
            <a:schemeClr val="accent3">
              <a:tint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A7F4D23-28DB-442D-8FBE-FE7632C8AA5F}">
      <dsp:nvSpPr>
        <dsp:cNvPr id="0" name=""/>
        <dsp:cNvSpPr/>
      </dsp:nvSpPr>
      <dsp:spPr>
        <a:xfrm>
          <a:off x="2181934" y="550651"/>
          <a:ext cx="557073" cy="340194"/>
        </a:xfrm>
        <a:custGeom>
          <a:avLst/>
          <a:gdLst/>
          <a:ahLst/>
          <a:cxnLst/>
          <a:rect l="0" t="0" r="0" b="0"/>
          <a:pathLst>
            <a:path>
              <a:moveTo>
                <a:pt x="557073" y="0"/>
              </a:moveTo>
              <a:lnTo>
                <a:pt x="557073" y="340194"/>
              </a:lnTo>
              <a:lnTo>
                <a:pt x="0" y="340194"/>
              </a:lnTo>
            </a:path>
          </a:pathLst>
        </a:custGeom>
        <a:noFill/>
        <a:ln w="12700" cap="flat" cmpd="sng" algn="ctr">
          <a:solidFill>
            <a:schemeClr val="accent3">
              <a:tint val="99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8E060E9-062F-49B8-BEDE-C10B6EC8C4E6}">
      <dsp:nvSpPr>
        <dsp:cNvPr id="0" name=""/>
        <dsp:cNvSpPr/>
      </dsp:nvSpPr>
      <dsp:spPr>
        <a:xfrm>
          <a:off x="3336663" y="2123049"/>
          <a:ext cx="110676" cy="33940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39409"/>
              </a:lnTo>
              <a:lnTo>
                <a:pt x="110676" y="339409"/>
              </a:lnTo>
            </a:path>
          </a:pathLst>
        </a:custGeom>
        <a:noFill/>
        <a:ln w="12700" cap="flat" cmpd="sng" algn="ctr">
          <a:solidFill>
            <a:schemeClr val="accent3">
              <a:tint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40A0D47-96D4-44DB-8DC1-DBA4FE61B94E}">
      <dsp:nvSpPr>
        <dsp:cNvPr id="0" name=""/>
        <dsp:cNvSpPr/>
      </dsp:nvSpPr>
      <dsp:spPr>
        <a:xfrm>
          <a:off x="2739008" y="550651"/>
          <a:ext cx="892793" cy="120347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26000"/>
              </a:lnTo>
              <a:lnTo>
                <a:pt x="892793" y="1126000"/>
              </a:lnTo>
              <a:lnTo>
                <a:pt x="892793" y="1203474"/>
              </a:lnTo>
            </a:path>
          </a:pathLst>
        </a:custGeom>
        <a:noFill/>
        <a:ln w="12700" cap="flat" cmpd="sng" algn="ctr">
          <a:solidFill>
            <a:schemeClr val="accent3">
              <a:tint val="99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AB7B101-CFF4-4C4A-A847-B3F7B525F7A9}">
      <dsp:nvSpPr>
        <dsp:cNvPr id="0" name=""/>
        <dsp:cNvSpPr/>
      </dsp:nvSpPr>
      <dsp:spPr>
        <a:xfrm>
          <a:off x="2443869" y="2123049"/>
          <a:ext cx="110676" cy="33940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39409"/>
              </a:lnTo>
              <a:lnTo>
                <a:pt x="110676" y="339409"/>
              </a:lnTo>
            </a:path>
          </a:pathLst>
        </a:custGeom>
        <a:noFill/>
        <a:ln w="12700" cap="flat" cmpd="sng" algn="ctr">
          <a:solidFill>
            <a:schemeClr val="accent3">
              <a:tint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505033A-EDA0-4751-8E48-83C60E4D0F90}">
      <dsp:nvSpPr>
        <dsp:cNvPr id="0" name=""/>
        <dsp:cNvSpPr/>
      </dsp:nvSpPr>
      <dsp:spPr>
        <a:xfrm>
          <a:off x="2693288" y="550651"/>
          <a:ext cx="91440" cy="120347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203474"/>
              </a:lnTo>
            </a:path>
          </a:pathLst>
        </a:custGeom>
        <a:noFill/>
        <a:ln w="12700" cap="flat" cmpd="sng" algn="ctr">
          <a:solidFill>
            <a:schemeClr val="accent3">
              <a:tint val="99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7C86B16-B8E6-44C9-A0EF-66F8A55759F0}">
      <dsp:nvSpPr>
        <dsp:cNvPr id="0" name=""/>
        <dsp:cNvSpPr/>
      </dsp:nvSpPr>
      <dsp:spPr>
        <a:xfrm>
          <a:off x="1551076" y="2123049"/>
          <a:ext cx="110676" cy="33940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39409"/>
              </a:lnTo>
              <a:lnTo>
                <a:pt x="110676" y="339409"/>
              </a:lnTo>
            </a:path>
          </a:pathLst>
        </a:custGeom>
        <a:noFill/>
        <a:ln w="12700" cap="flat" cmpd="sng" algn="ctr">
          <a:solidFill>
            <a:schemeClr val="accent3">
              <a:tint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25D69E-AA66-4447-8B51-1CBCE08BBA2B}">
      <dsp:nvSpPr>
        <dsp:cNvPr id="0" name=""/>
        <dsp:cNvSpPr/>
      </dsp:nvSpPr>
      <dsp:spPr>
        <a:xfrm>
          <a:off x="1846214" y="550651"/>
          <a:ext cx="892793" cy="1203474"/>
        </a:xfrm>
        <a:custGeom>
          <a:avLst/>
          <a:gdLst/>
          <a:ahLst/>
          <a:cxnLst/>
          <a:rect l="0" t="0" r="0" b="0"/>
          <a:pathLst>
            <a:path>
              <a:moveTo>
                <a:pt x="892793" y="0"/>
              </a:moveTo>
              <a:lnTo>
                <a:pt x="892793" y="1126000"/>
              </a:lnTo>
              <a:lnTo>
                <a:pt x="0" y="1126000"/>
              </a:lnTo>
              <a:lnTo>
                <a:pt x="0" y="1203474"/>
              </a:lnTo>
            </a:path>
          </a:pathLst>
        </a:custGeom>
        <a:noFill/>
        <a:ln w="12700" cap="flat" cmpd="sng" algn="ctr">
          <a:solidFill>
            <a:schemeClr val="accent3">
              <a:tint val="99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017C37C-C58B-4A34-AB55-0FF418E78405}">
      <dsp:nvSpPr>
        <dsp:cNvPr id="0" name=""/>
        <dsp:cNvSpPr/>
      </dsp:nvSpPr>
      <dsp:spPr>
        <a:xfrm>
          <a:off x="1675241" y="244"/>
          <a:ext cx="2127534" cy="550407"/>
        </a:xfrm>
        <a:prstGeom prst="rect">
          <a:avLst/>
        </a:prstGeom>
        <a:solidFill>
          <a:schemeClr val="accent3">
            <a:shade val="8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/>
            <a:t>Главное слово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/>
            <a:t> или понятие </a:t>
          </a:r>
        </a:p>
      </dsp:txBody>
      <dsp:txXfrm>
        <a:off x="1675241" y="244"/>
        <a:ext cx="2127534" cy="550407"/>
      </dsp:txXfrm>
    </dsp:sp>
    <dsp:sp modelId="{202312E4-6288-4C62-A313-B7E717F235AE}">
      <dsp:nvSpPr>
        <dsp:cNvPr id="0" name=""/>
        <dsp:cNvSpPr/>
      </dsp:nvSpPr>
      <dsp:spPr>
        <a:xfrm>
          <a:off x="1477291" y="1754126"/>
          <a:ext cx="737845" cy="368922"/>
        </a:xfrm>
        <a:prstGeom prst="rect">
          <a:avLst/>
        </a:prstGeom>
        <a:solidFill>
          <a:schemeClr val="accent3">
            <a:tint val="99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2400" kern="1200"/>
        </a:p>
      </dsp:txBody>
      <dsp:txXfrm>
        <a:off x="1477291" y="1754126"/>
        <a:ext cx="737845" cy="368922"/>
      </dsp:txXfrm>
    </dsp:sp>
    <dsp:sp modelId="{DAE09921-81FF-4AFC-B397-B7AC80723E8C}">
      <dsp:nvSpPr>
        <dsp:cNvPr id="0" name=""/>
        <dsp:cNvSpPr/>
      </dsp:nvSpPr>
      <dsp:spPr>
        <a:xfrm>
          <a:off x="1661753" y="2277996"/>
          <a:ext cx="737845" cy="368922"/>
        </a:xfrm>
        <a:prstGeom prst="rect">
          <a:avLst/>
        </a:prstGeom>
        <a:solidFill>
          <a:schemeClr val="accent3">
            <a:tint val="8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2400" kern="1200"/>
        </a:p>
      </dsp:txBody>
      <dsp:txXfrm>
        <a:off x="1661753" y="2277996"/>
        <a:ext cx="737845" cy="368922"/>
      </dsp:txXfrm>
    </dsp:sp>
    <dsp:sp modelId="{10F585AE-DD56-44AA-9629-C7DEA06635B7}">
      <dsp:nvSpPr>
        <dsp:cNvPr id="0" name=""/>
        <dsp:cNvSpPr/>
      </dsp:nvSpPr>
      <dsp:spPr>
        <a:xfrm>
          <a:off x="2370085" y="1754126"/>
          <a:ext cx="737845" cy="368922"/>
        </a:xfrm>
        <a:prstGeom prst="rect">
          <a:avLst/>
        </a:prstGeom>
        <a:solidFill>
          <a:schemeClr val="accent3">
            <a:tint val="99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2400" kern="1200"/>
        </a:p>
      </dsp:txBody>
      <dsp:txXfrm>
        <a:off x="2370085" y="1754126"/>
        <a:ext cx="737845" cy="368922"/>
      </dsp:txXfrm>
    </dsp:sp>
    <dsp:sp modelId="{5C75554C-0838-4E25-A2CE-074861EEB639}">
      <dsp:nvSpPr>
        <dsp:cNvPr id="0" name=""/>
        <dsp:cNvSpPr/>
      </dsp:nvSpPr>
      <dsp:spPr>
        <a:xfrm>
          <a:off x="2554546" y="2277996"/>
          <a:ext cx="737845" cy="368922"/>
        </a:xfrm>
        <a:prstGeom prst="rect">
          <a:avLst/>
        </a:prstGeom>
        <a:solidFill>
          <a:schemeClr val="accent3">
            <a:tint val="8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2400" kern="1200"/>
        </a:p>
      </dsp:txBody>
      <dsp:txXfrm>
        <a:off x="2554546" y="2277996"/>
        <a:ext cx="737845" cy="368922"/>
      </dsp:txXfrm>
    </dsp:sp>
    <dsp:sp modelId="{21343E05-5365-401B-88D7-54314426C435}">
      <dsp:nvSpPr>
        <dsp:cNvPr id="0" name=""/>
        <dsp:cNvSpPr/>
      </dsp:nvSpPr>
      <dsp:spPr>
        <a:xfrm>
          <a:off x="3262878" y="1754126"/>
          <a:ext cx="737845" cy="368922"/>
        </a:xfrm>
        <a:prstGeom prst="rect">
          <a:avLst/>
        </a:prstGeom>
        <a:solidFill>
          <a:schemeClr val="accent3">
            <a:tint val="99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2400" kern="1200"/>
        </a:p>
      </dsp:txBody>
      <dsp:txXfrm>
        <a:off x="3262878" y="1754126"/>
        <a:ext cx="737845" cy="368922"/>
      </dsp:txXfrm>
    </dsp:sp>
    <dsp:sp modelId="{832712DF-C70B-46FD-9500-188A77785122}">
      <dsp:nvSpPr>
        <dsp:cNvPr id="0" name=""/>
        <dsp:cNvSpPr/>
      </dsp:nvSpPr>
      <dsp:spPr>
        <a:xfrm>
          <a:off x="3447340" y="2277996"/>
          <a:ext cx="737845" cy="368922"/>
        </a:xfrm>
        <a:prstGeom prst="rect">
          <a:avLst/>
        </a:prstGeom>
        <a:solidFill>
          <a:schemeClr val="accent3">
            <a:tint val="8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2400" kern="1200"/>
        </a:p>
      </dsp:txBody>
      <dsp:txXfrm>
        <a:off x="3447340" y="2277996"/>
        <a:ext cx="737845" cy="368922"/>
      </dsp:txXfrm>
    </dsp:sp>
    <dsp:sp modelId="{515C9090-019D-4FB4-ACCA-C86135387372}">
      <dsp:nvSpPr>
        <dsp:cNvPr id="0" name=""/>
        <dsp:cNvSpPr/>
      </dsp:nvSpPr>
      <dsp:spPr>
        <a:xfrm>
          <a:off x="1444088" y="706385"/>
          <a:ext cx="737845" cy="368922"/>
        </a:xfrm>
        <a:prstGeom prst="rect">
          <a:avLst/>
        </a:prstGeom>
        <a:solidFill>
          <a:schemeClr val="accent3">
            <a:shade val="8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2400" kern="1200"/>
        </a:p>
      </dsp:txBody>
      <dsp:txXfrm>
        <a:off x="1444088" y="706385"/>
        <a:ext cx="737845" cy="368922"/>
      </dsp:txXfrm>
    </dsp:sp>
    <dsp:sp modelId="{A984EB54-9C47-4883-8FA0-A418022A27D7}">
      <dsp:nvSpPr>
        <dsp:cNvPr id="0" name=""/>
        <dsp:cNvSpPr/>
      </dsp:nvSpPr>
      <dsp:spPr>
        <a:xfrm>
          <a:off x="1923688" y="1230255"/>
          <a:ext cx="737845" cy="368922"/>
        </a:xfrm>
        <a:prstGeom prst="rect">
          <a:avLst/>
        </a:prstGeom>
        <a:solidFill>
          <a:schemeClr val="accent3">
            <a:tint val="8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2400" kern="1200"/>
        </a:p>
      </dsp:txBody>
      <dsp:txXfrm>
        <a:off x="1923688" y="1230255"/>
        <a:ext cx="737845" cy="368922"/>
      </dsp:txXfrm>
    </dsp:sp>
    <dsp:sp modelId="{D8191DE1-04C5-4E95-969F-96488F19C2FB}">
      <dsp:nvSpPr>
        <dsp:cNvPr id="0" name=""/>
        <dsp:cNvSpPr/>
      </dsp:nvSpPr>
      <dsp:spPr>
        <a:xfrm>
          <a:off x="2816482" y="706385"/>
          <a:ext cx="737845" cy="368922"/>
        </a:xfrm>
        <a:prstGeom prst="rect">
          <a:avLst/>
        </a:prstGeom>
        <a:solidFill>
          <a:schemeClr val="accent3">
            <a:shade val="8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2400" kern="1200"/>
        </a:p>
      </dsp:txBody>
      <dsp:txXfrm>
        <a:off x="2816482" y="706385"/>
        <a:ext cx="737845" cy="368922"/>
      </dsp:txXfrm>
    </dsp:sp>
    <dsp:sp modelId="{D3327409-CF37-4E34-B9C2-DBAEFC42806A}">
      <dsp:nvSpPr>
        <dsp:cNvPr id="0" name=""/>
        <dsp:cNvSpPr/>
      </dsp:nvSpPr>
      <dsp:spPr>
        <a:xfrm>
          <a:off x="3296081" y="1230255"/>
          <a:ext cx="737845" cy="368922"/>
        </a:xfrm>
        <a:prstGeom prst="rect">
          <a:avLst/>
        </a:prstGeom>
        <a:solidFill>
          <a:schemeClr val="accent3">
            <a:tint val="8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2400" kern="1200"/>
        </a:p>
      </dsp:txBody>
      <dsp:txXfrm>
        <a:off x="3296081" y="1230255"/>
        <a:ext cx="737845" cy="368922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E0C83CE-6858-467A-AAAA-CDD1A6267E82}">
      <dsp:nvSpPr>
        <dsp:cNvPr id="0" name=""/>
        <dsp:cNvSpPr/>
      </dsp:nvSpPr>
      <dsp:spPr>
        <a:xfrm>
          <a:off x="606394" y="304815"/>
          <a:ext cx="2857810" cy="2618883"/>
        </a:xfrm>
        <a:prstGeom prst="ellipse">
          <a:avLst/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b="1" kern="1200"/>
            <a:t>"</a:t>
          </a:r>
          <a:r>
            <a:rPr lang="ru-RU" sz="14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Репка"</a:t>
          </a:r>
        </a:p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герои хотят</a:t>
          </a:r>
        </a:p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вытащить</a:t>
          </a:r>
        </a:p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 репку</a:t>
          </a:r>
        </a:p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b="0" i="0" kern="1200">
              <a:latin typeface="Times New Roman" panose="02020603050405020304" pitchFamily="18" charset="0"/>
              <a:cs typeface="Times New Roman" panose="02020603050405020304" pitchFamily="18" charset="0"/>
            </a:rPr>
            <a:t>дед, бабка, </a:t>
          </a:r>
        </a:p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b="0" i="0" kern="1200">
              <a:latin typeface="Times New Roman" panose="02020603050405020304" pitchFamily="18" charset="0"/>
              <a:cs typeface="Times New Roman" panose="02020603050405020304" pitchFamily="18" charset="0"/>
            </a:rPr>
            <a:t>внучка, Жучка, </a:t>
          </a:r>
        </a:p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b="0" i="0" kern="1200">
              <a:latin typeface="Times New Roman" panose="02020603050405020304" pitchFamily="18" charset="0"/>
              <a:cs typeface="Times New Roman" panose="02020603050405020304" pitchFamily="18" charset="0"/>
            </a:rPr>
            <a:t>кошка</a:t>
          </a:r>
          <a:endParaRPr lang="ru-RU" sz="14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005458" y="613637"/>
        <a:ext cx="1647746" cy="2001238"/>
      </dsp:txXfrm>
    </dsp:sp>
    <dsp:sp modelId="{658E293B-37F6-4F1D-973D-8387CD21BC6F}">
      <dsp:nvSpPr>
        <dsp:cNvPr id="0" name=""/>
        <dsp:cNvSpPr/>
      </dsp:nvSpPr>
      <dsp:spPr>
        <a:xfrm>
          <a:off x="3004286" y="228619"/>
          <a:ext cx="2690423" cy="2771275"/>
        </a:xfrm>
        <a:prstGeom prst="ellipse">
          <a:avLst/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"Теремок"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герои хотят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жить вместе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b="0" i="0" kern="1200">
              <a:latin typeface="Times New Roman" panose="02020603050405020304" pitchFamily="18" charset="0"/>
              <a:cs typeface="Times New Roman" panose="02020603050405020304" pitchFamily="18" charset="0"/>
            </a:rPr>
            <a:t>муха, комар,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b="0" i="0" kern="1200">
              <a:latin typeface="Times New Roman" panose="02020603050405020304" pitchFamily="18" charset="0"/>
              <a:cs typeface="Times New Roman" panose="02020603050405020304" pitchFamily="18" charset="0"/>
            </a:rPr>
            <a:t>мышка, лягушка,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b="0" i="0" kern="1200">
              <a:latin typeface="Times New Roman" panose="02020603050405020304" pitchFamily="18" charset="0"/>
              <a:cs typeface="Times New Roman" panose="02020603050405020304" pitchFamily="18" charset="0"/>
            </a:rPr>
            <a:t>заяц, лиса, волк,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b="0" i="0" kern="1200">
              <a:latin typeface="Times New Roman" panose="02020603050405020304" pitchFamily="18" charset="0"/>
              <a:cs typeface="Times New Roman" panose="02020603050405020304" pitchFamily="18" charset="0"/>
            </a:rPr>
            <a:t> медведь</a:t>
          </a:r>
          <a:endParaRPr lang="ru-RU" sz="14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767785" y="555412"/>
        <a:ext cx="1551235" cy="211768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yramid1">
  <dgm:title val=""/>
  <dgm:desc val=""/>
  <dgm:catLst>
    <dgm:cat type="pyramid" pri="1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pyra">
          <dgm:param type="linDir" val="fromB"/>
          <dgm:param type="txDir" val="fromT"/>
          <dgm:param type="pyraAcctPos" val="aft"/>
          <dgm:param type="pyraAcctTxMar" val="step"/>
          <dgm:param type="pyraAcctBkgdNode" val="acctBkgd"/>
          <dgm:param type="pyraAcctTxNode" val="acctTx"/>
          <dgm:param type="pyraLvlNode" val="level"/>
        </dgm:alg>
      </dgm:if>
      <dgm:else name="Name3">
        <dgm:alg type="pyra">
          <dgm:param type="linDir" val="fromB"/>
          <dgm:param type="txDir" val="fromT"/>
          <dgm:param type="pyraAcctPos" val="bef"/>
          <dgm:param type="pyraAcctTxMar" val="step"/>
          <dgm:param type="pyraAcctBkgdNode" val="acctBkgd"/>
          <dgm:param type="pyraAcctTxNode" val="acctTx"/>
          <dgm:param type="pyraLvlNode" val="level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ptType="all node" func="maxDepth" op="gte" val="2">
        <dgm:constrLst>
          <dgm:constr type="primFontSz" for="des" forName="levelTx" op="equ"/>
          <dgm:constr type="secFontSz" for="des" forName="acctTx" op="equ"/>
          <dgm:constr type="pyraAcctRatio" val="0.32"/>
        </dgm:constrLst>
      </dgm:if>
      <dgm:else name="Name6">
        <dgm:constrLst>
          <dgm:constr type="primFontSz" for="des" forName="levelTx" op="equ"/>
          <dgm:constr type="secFontSz" for="des" forName="acctTx" op="equ"/>
          <dgm:constr type="pyraAcctRatio"/>
        </dgm:constrLst>
      </dgm:else>
    </dgm:choose>
    <dgm:ruleLst/>
    <dgm:forEach name="Name7" axis="ch" ptType="node">
      <dgm:layoutNode name="Name8">
        <dgm:alg type="composite">
          <dgm:param type="horzAlign" val="none"/>
        </dgm:alg>
        <dgm:shape xmlns:r="http://schemas.openxmlformats.org/officeDocument/2006/relationships" r:blip="">
          <dgm:adjLst/>
        </dgm:shape>
        <dgm:presOf/>
        <dgm:choose name="Name9">
          <dgm:if name="Name10" axis="self" ptType="node" func="pos" op="equ" val="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/>
              <dgm:constr type="h" for="ch" forName="levelTx" refType="h" refFor="ch" refForName="level"/>
            </dgm:constrLst>
          </dgm:if>
          <dgm:else name="Name1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 fact="0.65"/>
              <dgm:constr type="h" for="ch" forName="levelTx" refType="h" refFor="ch" refForName="level"/>
            </dgm:constrLst>
          </dgm:else>
        </dgm:choose>
        <dgm:ruleLst/>
        <dgm:choose name="Name12">
          <dgm:if name="Name13" axis="ch" ptType="node" func="cnt" op="gte" val="1">
            <dgm:layoutNode name="acctBkgd" styleLbl="alignAcc1">
              <dgm:alg type="sp"/>
              <dgm:shape xmlns:r="http://schemas.openxmlformats.org/officeDocument/2006/relationships" type="nonIsoscelesTrapezoid" r:blip="">
                <dgm:adjLst/>
              </dgm:shape>
              <dgm:presOf axis="des" ptType="node"/>
              <dgm:constrLst/>
              <dgm:ruleLst/>
            </dgm:layoutNode>
            <dgm:layoutNode name="acctTx" styleLbl="alignAcc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type="nonIsoscelesTrapezoid" r:blip="" hideGeom="1">
                <dgm:adjLst/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3"/>
                <dgm:constr type="bMarg" refType="secFontSz" fact="0.3"/>
                <dgm:constr type="lMarg" refType="secFontSz" fact="0.3"/>
                <dgm:constr type="rMarg" refType="secFontSz" fact="0.3"/>
              </dgm:constrLst>
              <dgm:ruleLst>
                <dgm:rule type="secFontSz" val="5" fact="NaN" max="NaN"/>
              </dgm:ruleLst>
            </dgm:layoutNode>
          </dgm:if>
          <dgm:else name="Name14"/>
        </dgm:choose>
        <dgm:layoutNode name="level">
          <dgm:varLst>
            <dgm:chMax val="1"/>
            <dgm:bulletEnabled val="1"/>
          </dgm:varLst>
          <dgm:alg type="sp"/>
          <dgm:shape xmlns:r="http://schemas.openxmlformats.org/officeDocument/2006/relationships" type="trapezoid" r:blip="">
            <dgm:adjLst/>
          </dgm:shape>
          <dgm:presOf axis="self"/>
          <dgm:constrLst>
            <dgm:constr type="h" val="500"/>
            <dgm:constr type="w" val="1"/>
          </dgm:constrLst>
          <dgm:ruleLst/>
        </dgm:layoutNode>
        <dgm:layoutNode name="levelTx" styleLbl="revTx">
          <dgm:varLst>
            <dgm:chMax val="1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enn1">
  <dgm:title val=""/>
  <dgm:desc val=""/>
  <dgm:catLst>
    <dgm:cat type="relationship" pri="28000"/>
    <dgm:cat type="convert" pri="19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clrData>
  <dgm:layoutNode name="compositeShape">
    <dgm:varLst>
      <dgm:chMax val="7"/>
      <dgm:dir/>
      <dgm:resizeHandles val="exact"/>
    </dgm:varLst>
    <dgm:choose name="Name0">
      <dgm:if name="Name1" axis="ch" ptType="node" func="cnt" op="equ" val="1">
        <dgm:alg type="composite">
          <dgm:param type="ar" val="1"/>
        </dgm:alg>
      </dgm:if>
      <dgm:if name="Name2" axis="ch" ptType="node" func="cnt" op="equ" val="2">
        <dgm:alg type="composite">
          <dgm:param type="ar" val="1.792"/>
        </dgm:alg>
      </dgm:if>
      <dgm:if name="Name3" axis="ch" ptType="node" func="cnt" op="equ" val="3">
        <dgm:alg type="composite">
          <dgm:param type="ar" val="1"/>
        </dgm:alg>
      </dgm:if>
      <dgm:if name="Name4" axis="ch" ptType="node" func="cnt" op="equ" val="4">
        <dgm:alg type="composite">
          <dgm:param type="ar" val="1"/>
        </dgm:alg>
      </dgm:if>
      <dgm:if name="Name5" axis="ch" ptType="node" func="cnt" op="equ" val="5">
        <dgm:alg type="composite">
          <dgm:param type="ar" val="1.4"/>
        </dgm:alg>
      </dgm:if>
      <dgm:if name="Name6" axis="ch" ptType="node" func="cnt" op="equ" val="6">
        <dgm:alg type="composite">
          <dgm:param type="ar" val="1.285"/>
        </dgm:alg>
      </dgm:if>
      <dgm:if name="Name7" axis="ch" ptType="node" func="cnt" op="equ" val="7">
        <dgm:alg type="composite">
          <dgm:param type="ar" val="1.359"/>
        </dgm:alg>
      </dgm:if>
      <dgm:else name="Name8">
        <dgm:alg type="composite">
          <dgm:param type="ar" val="1.359"/>
        </dgm:alg>
      </dgm:else>
    </dgm:choose>
    <dgm:shape xmlns:r="http://schemas.openxmlformats.org/officeDocument/2006/relationships" r:blip="">
      <dgm:adjLst/>
    </dgm:shape>
    <dgm:presOf/>
    <dgm:choose name="Name9">
      <dgm:if name="Name10" axis="ch" ptType="node" func="cnt" op="equ" val="1">
        <dgm:constrLst>
          <dgm:constr type="ctrX" for="ch" forName="circ1TxSh" refType="w" fact="0.5"/>
          <dgm:constr type="ctrY" for="ch" forName="circ1TxSh" refType="h" fact="0.5"/>
          <dgm:constr type="w" for="ch" forName="circ1TxSh" refType="w"/>
          <dgm:constr type="h" for="ch" forName="circ1TxSh" refType="h"/>
          <dgm:constr type="primFontSz" for="ch" ptType="node" op="equ"/>
        </dgm:constrLst>
      </dgm:if>
      <dgm:if name="Name11" axis="ch" ptType="node" func="cnt" op="equ" val="2">
        <dgm:constrLst>
          <dgm:constr type="ctrX" for="ch" forName="circ1" refType="w" fact="0.3"/>
          <dgm:constr type="ctrY" for="ch" forName="circ1" refType="h" fact="0.5"/>
          <dgm:constr type="w" for="ch" forName="circ1" refType="w" fact="0.555"/>
          <dgm:constr type="h" for="ch" forName="circ1" refType="h" fact="0.99456"/>
          <dgm:constr type="l" for="ch" forName="circ1Tx" refType="w" fact="0.1"/>
          <dgm:constr type="t" for="ch" forName="circ1Tx" refType="h" fact="0.12"/>
          <dgm:constr type="w" for="ch" forName="circ1Tx" refType="w" fact="0.32"/>
          <dgm:constr type="h" for="ch" forName="circ1Tx" refType="h" fact="0.76"/>
          <dgm:constr type="ctrX" for="ch" forName="circ2" refType="w" fact="0.7"/>
          <dgm:constr type="ctrY" for="ch" forName="circ2" refType="h" fact="0.5"/>
          <dgm:constr type="w" for="ch" forName="circ2" refType="w" fact="0.555"/>
          <dgm:constr type="h" for="ch" forName="circ2" refType="h" fact="0.99456"/>
          <dgm:constr type="l" for="ch" forName="circ2Tx" refType="w" fact="0.58"/>
          <dgm:constr type="t" for="ch" forName="circ2Tx" refType="h" fact="0.12"/>
          <dgm:constr type="w" for="ch" forName="circ2Tx" refType="w" fact="0.32"/>
          <dgm:constr type="h" for="ch" forName="circ2Tx" refType="h" fact="0.76"/>
          <dgm:constr type="primFontSz" for="ch" ptType="node" op="equ"/>
        </dgm:constrLst>
      </dgm:if>
      <dgm:if name="Name12" axis="ch" ptType="node" func="cnt" op="equ" val="3">
        <dgm:constrLst>
          <dgm:constr type="ctrX" for="ch" forName="circ1" refType="w" fact="0.5"/>
          <dgm:constr type="ctrY" for="ch" forName="circ1" refType="w" fact="0.25"/>
          <dgm:constr type="w" for="ch" forName="circ1" refType="w" fact="0.6"/>
          <dgm:constr type="h" for="ch" forName="circ1" refType="h" fact="0.6"/>
          <dgm:constr type="l" for="ch" forName="circ1Tx" refType="w" fact="0.28"/>
          <dgm:constr type="t" for="ch" forName="circ1Tx" refType="h" fact="0.055"/>
          <dgm:constr type="w" for="ch" forName="circ1Tx" refType="w" fact="0.44"/>
          <dgm:constr type="h" for="ch" forName="circ1Tx" refType="h" fact="0.27"/>
          <dgm:constr type="ctrX" for="ch" forName="circ2" refType="w" fact="0.7165"/>
          <dgm:constr type="ctrY" for="ch" forName="circ2" refType="w" fact="0.625"/>
          <dgm:constr type="w" for="ch" forName="circ2" refType="w" fact="0.6"/>
          <dgm:constr type="h" for="ch" forName="circ2" refType="h" fact="0.6"/>
          <dgm:constr type="l" for="ch" forName="circ2Tx" refType="w" fact="0.6"/>
          <dgm:constr type="t" for="ch" forName="circ2Tx" refType="h" fact="0.48"/>
          <dgm:constr type="w" for="ch" forName="circ2Tx" refType="w" fact="0.36"/>
          <dgm:constr type="h" for="ch" forName="circ2Tx" refType="h" fact="0.33"/>
          <dgm:constr type="ctrX" for="ch" forName="circ3" refType="w" fact="0.2835"/>
          <dgm:constr type="ctrY" for="ch" forName="circ3" refType="w" fact="0.625"/>
          <dgm:constr type="w" for="ch" forName="circ3" refType="w" fact="0.6"/>
          <dgm:constr type="h" for="ch" forName="circ3" refType="h" fact="0.6"/>
          <dgm:constr type="l" for="ch" forName="circ3Tx" refType="w" fact="0.04"/>
          <dgm:constr type="t" for="ch" forName="circ3Tx" refType="h" fact="0.48"/>
          <dgm:constr type="w" for="ch" forName="circ3Tx" refType="w" fact="0.36"/>
          <dgm:constr type="h" for="ch" forName="circ3Tx" refType="h" fact="0.33"/>
          <dgm:constr type="primFontSz" for="ch" ptType="node" op="equ"/>
        </dgm:constrLst>
      </dgm:if>
      <dgm:if name="Name13" axis="ch" ptType="node" func="cnt" op="equ" val="4">
        <dgm:constrLst>
          <dgm:constr type="ctrX" for="ch" forName="circ1" refType="w" fact="0.5"/>
          <dgm:constr type="ctrY" for="ch" forName="circ1" refType="w" fact="0.27"/>
          <dgm:constr type="w" for="ch" forName="circ1" refType="w" fact="0.52"/>
          <dgm:constr type="h" for="ch" forName="circ1" refType="h" fact="0.52"/>
          <dgm:constr type="l" for="ch" forName="circ1Tx" refType="w" fact="0.3"/>
          <dgm:constr type="t" for="ch" forName="circ1Tx" refType="h" fact="0.08"/>
          <dgm:constr type="w" for="ch" forName="circ1Tx" refType="w" fact="0.4"/>
          <dgm:constr type="h" for="ch" forName="circ1Tx" refType="h" fact="0.165"/>
          <dgm:constr type="ctrX" for="ch" forName="circ2" refType="w" fact="0.73"/>
          <dgm:constr type="ctrY" for="ch" forName="circ2" refType="w" fact="0.5"/>
          <dgm:constr type="w" for="ch" forName="circ2" refType="w" fact="0.52"/>
          <dgm:constr type="h" for="ch" forName="circ2" refType="h" fact="0.52"/>
          <dgm:constr type="r" for="ch" forName="circ2Tx" refType="w" fact="0.95"/>
          <dgm:constr type="t" for="ch" forName="circ2Tx" refType="h" fact="0.3"/>
          <dgm:constr type="w" for="ch" forName="circ2Tx" refType="w" fact="0.2"/>
          <dgm:constr type="h" for="ch" forName="circ2Tx" refType="h" fact="0.4"/>
          <dgm:constr type="ctrX" for="ch" forName="circ3" refType="w" fact="0.5"/>
          <dgm:constr type="ctrY" for="ch" forName="circ3" refType="w" fact="0.73"/>
          <dgm:constr type="w" for="ch" forName="circ3" refType="w" fact="0.52"/>
          <dgm:constr type="h" for="ch" forName="circ3" refType="h" fact="0.52"/>
          <dgm:constr type="l" for="ch" forName="circ3Tx" refType="w" fact="0.3"/>
          <dgm:constr type="b" for="ch" forName="circ3Tx" refType="h" fact="0.92"/>
          <dgm:constr type="w" for="ch" forName="circ3Tx" refType="w" fact="0.4"/>
          <dgm:constr type="h" for="ch" forName="circ3Tx" refType="h" fact="0.165"/>
          <dgm:constr type="ctrX" for="ch" forName="circ4" refType="w" fact="0.27"/>
          <dgm:constr type="ctrY" for="ch" forName="circ4" refType="h" fact="0.5"/>
          <dgm:constr type="w" for="ch" forName="circ4" refType="w" fact="0.52"/>
          <dgm:constr type="h" for="ch" forName="circ4" refType="h" fact="0.52"/>
          <dgm:constr type="l" for="ch" forName="circ4Tx" refType="w" fact="0.05"/>
          <dgm:constr type="t" for="ch" forName="circ4Tx" refType="h" fact="0.3"/>
          <dgm:constr type="w" for="ch" forName="circ4Tx" refType="w" fact="0.2"/>
          <dgm:constr type="h" for="ch" forName="circ4Tx" refType="h" fact="0.4"/>
          <dgm:constr type="primFontSz" for="ch" ptType="node" op="equ"/>
        </dgm:constrLst>
      </dgm:if>
      <dgm:if name="Name14" axis="ch" ptType="node" func="cnt" op="equ" val="5">
        <dgm:constrLst>
          <dgm:constr type="ctrX" for="ch" forName="circ1" refType="w" fact="0.5"/>
          <dgm:constr type="ctrY" for="ch" forName="circ1" refType="h" fact="0.46"/>
          <dgm:constr type="w" for="ch" forName="circ1" refType="w" fact="0.25"/>
          <dgm:constr type="h" for="ch" forName="circ1" refType="h" fact="0.35"/>
          <dgm:constr type="l" for="ch" forName="circ1Tx" refType="w" fact="0.355"/>
          <dgm:constr type="t" for="ch" forName="circ1Tx"/>
          <dgm:constr type="w" for="ch" forName="circ1Tx" refType="w" fact="0.29"/>
          <dgm:constr type="h" for="ch" forName="circ1Tx" refType="h" fact="0.235"/>
          <dgm:constr type="ctrX" for="ch" forName="circ2" refType="w" fact="0.5951"/>
          <dgm:constr type="ctrY" for="ch" forName="circ2" refType="h" fact="0.5567"/>
          <dgm:constr type="w" for="ch" forName="circ2" refType="w" fact="0.25"/>
          <dgm:constr type="h" for="ch" forName="circ2" refType="h" fact="0.35"/>
          <dgm:constr type="l" for="ch" forName="circ2Tx" refType="w" fact="0.74"/>
          <dgm:constr type="t" for="ch" forName="circ2Tx" refType="h" fact="0.31"/>
          <dgm:constr type="w" for="ch" forName="circ2Tx" refType="w" fact="0.26"/>
          <dgm:constr type="h" for="ch" forName="circ2Tx" refType="h" fact="0.255"/>
          <dgm:constr type="ctrX" for="ch" forName="circ3" refType="w" fact="0.5588"/>
          <dgm:constr type="ctrY" for="ch" forName="circ3" refType="h" fact="0.7133"/>
          <dgm:constr type="w" for="ch" forName="circ3" refType="w" fact="0.25"/>
          <dgm:constr type="h" for="ch" forName="circ3" refType="h" fact="0.35"/>
          <dgm:constr type="l" for="ch" forName="circ3Tx" refType="w" fact="0.7"/>
          <dgm:constr type="t" for="ch" forName="circ3Tx" refType="h" fact="0.745"/>
          <dgm:constr type="w" for="ch" forName="circ3Tx" refType="w" fact="0.26"/>
          <dgm:constr type="h" for="ch" forName="circ3Tx" refType="h" fact="0.255"/>
          <dgm:constr type="ctrX" for="ch" forName="circ4" refType="w" fact="0.4412"/>
          <dgm:constr type="ctrY" for="ch" forName="circ4" refType="h" fact="0.7133"/>
          <dgm:constr type="w" for="ch" forName="circ4" refType="w" fact="0.25"/>
          <dgm:constr type="h" for="ch" forName="circ4" refType="h" fact="0.35"/>
          <dgm:constr type="l" for="ch" forName="circ4Tx" refType="w" fact="0.04"/>
          <dgm:constr type="t" for="ch" forName="circ4Tx" refType="h" fact="0.745"/>
          <dgm:constr type="w" for="ch" forName="circ4Tx" refType="w" fact="0.26"/>
          <dgm:constr type="h" for="ch" forName="circ4Tx" refType="h" fact="0.255"/>
          <dgm:constr type="ctrX" for="ch" forName="circ5" refType="w" fact="0.4049"/>
          <dgm:constr type="ctrY" for="ch" forName="circ5" refType="h" fact="0.5567"/>
          <dgm:constr type="w" for="ch" forName="circ5" refType="w" fact="0.25"/>
          <dgm:constr type="h" for="ch" forName="circ5" refType="h" fact="0.35"/>
          <dgm:constr type="l" for="ch" forName="circ5Tx"/>
          <dgm:constr type="t" for="ch" forName="circ5Tx" refType="h" fact="0.31"/>
          <dgm:constr type="w" for="ch" forName="circ5Tx" refType="w" fact="0.26"/>
          <dgm:constr type="h" for="ch" forName="circ5Tx" refType="h" fact="0.255"/>
          <dgm:constr type="primFontSz" for="ch" ptType="node" op="equ"/>
        </dgm:constrLst>
      </dgm:if>
      <dgm:if name="Name15" axis="ch" ptType="node" func="cnt" op="equ" val="6">
        <dgm:constrLst>
          <dgm:constr type="ctrX" for="ch" forName="circ1" refType="w" fact="0.5"/>
          <dgm:constr type="ctrY" for="ch" forName="circ1" refType="h" fact="0.3844"/>
          <dgm:constr type="w" for="ch" forName="circ1" refType="w" fact="0.24"/>
          <dgm:constr type="h" for="ch" forName="circ1" refType="h" fact="0.3084"/>
          <dgm:constr type="l" for="ch" forName="circ1Tx" refType="w" fact="0.35"/>
          <dgm:constr type="t" for="ch" forName="circ1Tx"/>
          <dgm:constr type="w" for="ch" forName="circ1Tx" refType="w" fact="0.3"/>
          <dgm:constr type="h" for="ch" forName="circ1Tx" refType="h" fact="0.21"/>
          <dgm:constr type="ctrX" for="ch" forName="circ2" refType="w" fact="0.5779"/>
          <dgm:constr type="ctrY" for="ch" forName="circ2" refType="h" fact="0.4422"/>
          <dgm:constr type="w" for="ch" forName="circ2" refType="w" fact="0.24"/>
          <dgm:constr type="h" for="ch" forName="circ2" refType="h" fact="0.3084"/>
          <dgm:constr type="l" for="ch" forName="circ2Tx" refType="w" fact="0.7157"/>
          <dgm:constr type="t" for="ch" forName="circ2Tx" refType="h" fact="0.2"/>
          <dgm:constr type="w" for="ch" forName="circ2Tx" refType="w" fact="0.2843"/>
          <dgm:constr type="h" for="ch" forName="circ2Tx" refType="h" fact="0.23"/>
          <dgm:constr type="ctrX" for="ch" forName="circ3" refType="w" fact="0.5779"/>
          <dgm:constr type="ctrY" for="ch" forName="circ3" refType="h" fact="0.5578"/>
          <dgm:constr type="w" for="ch" forName="circ3" refType="w" fact="0.24"/>
          <dgm:constr type="h" for="ch" forName="circ3" refType="h" fact="0.3084"/>
          <dgm:constr type="l" for="ch" forName="circ3Tx" refType="w" fact="0.7157"/>
          <dgm:constr type="t" for="ch" forName="circ3Tx" refType="h" fact="0.543"/>
          <dgm:constr type="w" for="ch" forName="circ3Tx" refType="w" fact="0.2843"/>
          <dgm:constr type="h" for="ch" forName="circ3Tx" refType="h" fact="0.257"/>
          <dgm:constr type="ctrX" for="ch" forName="circ4" refType="w" fact="0.5"/>
          <dgm:constr type="ctrY" for="ch" forName="circ4" refType="h" fact="0.6157"/>
          <dgm:constr type="w" for="ch" forName="circ4" refType="w" fact="0.24"/>
          <dgm:constr type="h" for="ch" forName="circ4" refType="h" fact="0.3084"/>
          <dgm:constr type="l" for="ch" forName="circ4Tx" refType="w" fact="0.35"/>
          <dgm:constr type="t" for="ch" forName="circ4Tx" refType="h" fact="0.79"/>
          <dgm:constr type="w" for="ch" forName="circ4Tx" refType="w" fact="0.3"/>
          <dgm:constr type="h" for="ch" forName="circ4Tx" refType="h" fact="0.21"/>
          <dgm:constr type="ctrX" for="ch" forName="circ5" refType="w" fact="0.4221"/>
          <dgm:constr type="ctrY" for="ch" forName="circ5" refType="h" fact="0.5578"/>
          <dgm:constr type="w" for="ch" forName="circ5" refType="w" fact="0.24"/>
          <dgm:constr type="h" for="ch" forName="circ5" refType="h" fact="0.3084"/>
          <dgm:constr type="l" for="ch" forName="circ5Tx" refType="w" fact="0"/>
          <dgm:constr type="t" for="ch" forName="circ5Tx" refType="h" fact="0.543"/>
          <dgm:constr type="w" for="ch" forName="circ5Tx" refType="w" fact="0.2843"/>
          <dgm:constr type="h" for="ch" forName="circ5Tx" refType="h" fact="0.257"/>
          <dgm:constr type="ctrX" for="ch" forName="circ6" refType="w" fact="0.4221"/>
          <dgm:constr type="ctrY" for="ch" forName="circ6" refType="h" fact="0.4422"/>
          <dgm:constr type="w" for="ch" forName="circ6" refType="w" fact="0.24"/>
          <dgm:constr type="h" for="ch" forName="circ6" refType="h" fact="0.3084"/>
          <dgm:constr type="l" for="ch" forName="circ6Tx" refType="w" fact="0"/>
          <dgm:constr type="t" for="ch" forName="circ6Tx" refType="h" fact="0.2"/>
          <dgm:constr type="w" for="ch" forName="circ6Tx" refType="w" fact="0.2843"/>
          <dgm:constr type="h" for="ch" forName="circ6Tx" refType="h" fact="0.257"/>
          <dgm:constr type="primFontSz" for="ch" ptType="node" op="equ"/>
        </dgm:constrLst>
      </dgm:if>
      <dgm:else name="Name16">
        <dgm:constrLst>
          <dgm:constr type="ctrX" for="ch" forName="circ1" refType="w" fact="0.5"/>
          <dgm:constr type="ctrY" for="ch" forName="circ1" refType="h" fact="0.4177"/>
          <dgm:constr type="w" for="ch" forName="circ1" refType="w" fact="0.24"/>
          <dgm:constr type="h" for="ch" forName="circ1" refType="h" fact="0.3262"/>
          <dgm:constr type="l" for="ch" forName="circ1Tx" refType="w" fact="0.3625"/>
          <dgm:constr type="t" for="ch" forName="circ1Tx"/>
          <dgm:constr type="w" for="ch" forName="circ1Tx" refType="w" fact="0.275"/>
          <dgm:constr type="h" for="ch" forName="circ1Tx" refType="h" fact="0.2"/>
          <dgm:constr type="ctrX" for="ch" forName="circ2" refType="w" fact="0.5704"/>
          <dgm:constr type="ctrY" for="ch" forName="circ2" refType="h" fact="0.4637"/>
          <dgm:constr type="w" for="ch" forName="circ2" refType="w" fact="0.24"/>
          <dgm:constr type="h" for="ch" forName="circ2" refType="h" fact="0.3262"/>
          <dgm:constr type="l" for="ch" forName="circ2Tx" refType="w" fact="0.72"/>
          <dgm:constr type="t" for="ch" forName="circ2Tx" refType="h" fact="0.19"/>
          <dgm:constr type="w" for="ch" forName="circ2Tx" refType="w" fact="0.26"/>
          <dgm:constr type="h" for="ch" forName="circ2Tx" refType="h" fact="0.22"/>
          <dgm:constr type="ctrX" for="ch" forName="circ3" refType="w" fact="0.5877"/>
          <dgm:constr type="ctrY" for="ch" forName="circ3" refType="h" fact="0.5672"/>
          <dgm:constr type="w" for="ch" forName="circ3" refType="w" fact="0.24"/>
          <dgm:constr type="h" for="ch" forName="circ3" refType="h" fact="0.3262"/>
          <dgm:constr type="l" for="ch" forName="circ3Tx" refType="w" fact="0.745"/>
          <dgm:constr type="t" for="ch" forName="circ3Tx" refType="h" fact="0.47"/>
          <dgm:constr type="w" for="ch" forName="circ3Tx" refType="w" fact="0.255"/>
          <dgm:constr type="h" for="ch" forName="circ3Tx" refType="h" fact="0.235"/>
          <dgm:constr type="ctrX" for="ch" forName="circ4" refType="w" fact="0.539"/>
          <dgm:constr type="ctrY" for="ch" forName="circ4" refType="h" fact="0.6502"/>
          <dgm:constr type="w" for="ch" forName="circ4" refType="w" fact="0.24"/>
          <dgm:constr type="h" for="ch" forName="circ4" refType="h" fact="0.3262"/>
          <dgm:constr type="l" for="ch" forName="circ4Tx" refType="w" fact="0.635"/>
          <dgm:constr type="t" for="ch" forName="circ4Tx" refType="h" fact="0.785"/>
          <dgm:constr type="w" for="ch" forName="circ4Tx" refType="w" fact="0.275"/>
          <dgm:constr type="h" for="ch" forName="circ4Tx" refType="h" fact="0.215"/>
          <dgm:constr type="ctrX" for="ch" forName="circ5" refType="w" fact="0.461"/>
          <dgm:constr type="ctrY" for="ch" forName="circ5" refType="h" fact="0.6502"/>
          <dgm:constr type="w" for="ch" forName="circ5" refType="w" fact="0.24"/>
          <dgm:constr type="h" for="ch" forName="circ5" refType="h" fact="0.3262"/>
          <dgm:constr type="l" for="ch" forName="circ5Tx" refType="w" fact="0.09"/>
          <dgm:constr type="t" for="ch" forName="circ5Tx" refType="h" fact="0.785"/>
          <dgm:constr type="w" for="ch" forName="circ5Tx" refType="w" fact="0.275"/>
          <dgm:constr type="h" for="ch" forName="circ5Tx" refType="h" fact="0.215"/>
          <dgm:constr type="ctrX" for="ch" forName="circ6" refType="w" fact="0.4123"/>
          <dgm:constr type="ctrY" for="ch" forName="circ6" refType="h" fact="0.5672"/>
          <dgm:constr type="w" for="ch" forName="circ6" refType="w" fact="0.24"/>
          <dgm:constr type="h" for="ch" forName="circ6" refType="h" fact="0.3262"/>
          <dgm:constr type="l" for="ch" forName="circ6Tx"/>
          <dgm:constr type="t" for="ch" forName="circ6Tx" refType="h" fact="0.47"/>
          <dgm:constr type="w" for="ch" forName="circ6Tx" refType="w" fact="0.255"/>
          <dgm:constr type="h" for="ch" forName="circ6Tx" refType="h" fact="0.235"/>
          <dgm:constr type="ctrX" for="ch" forName="circ7" refType="w" fact="0.4296"/>
          <dgm:constr type="ctrY" for="ch" forName="circ7" refType="h" fact="0.4637"/>
          <dgm:constr type="w" for="ch" forName="circ7" refType="w" fact="0.24"/>
          <dgm:constr type="h" for="ch" forName="circ7" refType="h" fact="0.3262"/>
          <dgm:constr type="l" for="ch" forName="circ7Tx" refType="w" fact="0.02"/>
          <dgm:constr type="t" for="ch" forName="circ7Tx" refType="h" fact="0.19"/>
          <dgm:constr type="w" for="ch" forName="circ7Tx" refType="w" fact="0.26"/>
          <dgm:constr type="h" for="ch" forName="circ7Tx" refType="h" fact="0.22"/>
          <dgm:constr type="primFontSz" for="ch" ptType="node" op="equ"/>
        </dgm:constrLst>
      </dgm:else>
    </dgm:choose>
    <dgm:ruleLst/>
    <dgm:forEach name="Name17" axis="ch" ptType="node" cnt="1">
      <dgm:choose name="Name18">
        <dgm:if name="Name19" axis="root ch" ptType="all node" func="cnt" op="equ" val="1">
          <dgm:layoutNode name="circ1TxSh" styleLbl="vennNode1"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choose name="Name20">
              <dgm:if name="Name21" func="var" arg="dir" op="equ" val="norm">
                <dgm:choose name="Name22">
                  <dgm:if name="Name23" axis="root ch" ptType="all node" func="cnt" op="lte" val="4">
                    <dgm:presOf axis="desOrSelf" ptType="node"/>
                  </dgm:if>
                  <dgm:else name="Name24">
                    <dgm:presOf/>
                  </dgm:else>
                </dgm:choose>
              </dgm:if>
              <dgm:else name="Name25">
                <dgm:choose name="Name26">
                  <dgm:if name="Name27" axis="root ch" ptType="all node" func="cnt" op="equ" val="2">
                    <dgm:presOf axis="root ch desOrSelf" ptType="all node node" st="1 2 1" cnt="1 1 0"/>
                  </dgm:if>
                  <dgm:else name="Name28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if>
        <dgm:else name="Name29">
          <dgm:layoutNode name="circ1" styleLbl="vennNode1">
            <dgm:alg type="sp"/>
            <dgm:shape xmlns:r="http://schemas.openxmlformats.org/officeDocument/2006/relationships" type="ellipse" r:blip="">
              <dgm:adjLst/>
            </dgm:shape>
            <dgm:choose name="Name30">
              <dgm:if name="Name31" func="var" arg="dir" op="equ" val="norm">
                <dgm:choose name="Name32">
                  <dgm:if name="Name33" axis="root ch" ptType="all node" func="cnt" op="lte" val="4">
                    <dgm:presOf axis="desOrSelf" ptType="node"/>
                  </dgm:if>
                  <dgm:else name="Name34">
                    <dgm:presOf/>
                  </dgm:else>
                </dgm:choose>
              </dgm:if>
              <dgm:else name="Name35">
                <dgm:choose name="Name36">
                  <dgm:if name="Name37" axis="root ch" ptType="all node" func="cnt" op="equ" val="2">
                    <dgm:presOf axis="root ch desOrSelf" ptType="all node node" st="1 2 1" cnt="1 1 0"/>
                  </dgm:if>
                  <dgm:else name="Name38">
                    <dgm:choose name="Name39">
                      <dgm:if name="Name40" axis="root ch" ptType="all node" func="cnt" op="lte" val="4">
                        <dgm:presOf axis="desOrSelf" ptType="node"/>
                      </dgm:if>
                      <dgm:else name="Name41">
                        <dgm:presOf/>
                      </dgm:else>
                    </dgm:choose>
                  </dgm:else>
                </dgm:choose>
              </dgm:else>
            </dgm:choose>
            <dgm:constrLst/>
            <dgm:ruleLst/>
          </dgm:layoutNode>
          <dgm:layoutNode name="circ1Tx" styleLbl="revTx">
            <dgm:varLst>
              <dgm:chMax val="0"/>
              <dgm:chPref val="0"/>
              <dgm:bulletEnabled val="1"/>
            </dgm:varLst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choose name="Name42">
              <dgm:if name="Name43" func="var" arg="dir" op="equ" val="norm">
                <dgm:presOf axis="desOrSelf" ptType="node"/>
              </dgm:if>
              <dgm:else name="Name44">
                <dgm:choose name="Name45">
                  <dgm:if name="Name46" axis="root ch" ptType="all node" func="cnt" op="equ" val="2">
                    <dgm:presOf axis="root ch desOrSelf" ptType="all node node" st="1 2 1" cnt="1 1 0"/>
                  </dgm:if>
                  <dgm:else name="Name47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else>
      </dgm:choose>
    </dgm:forEach>
    <dgm:forEach name="Name48" axis="ch" ptType="node" st="2" cnt="1">
      <dgm:layoutNode name="circ2" styleLbl="vennNode1">
        <dgm:alg type="sp"/>
        <dgm:shape xmlns:r="http://schemas.openxmlformats.org/officeDocument/2006/relationships" type="ellipse" r:blip="">
          <dgm:adjLst/>
        </dgm:shape>
        <dgm:choose name="Name49">
          <dgm:if name="Name50" func="var" arg="dir" op="equ" val="norm">
            <dgm:choose name="Name51">
              <dgm:if name="Name52" axis="root ch" ptType="all node" func="cnt" op="lte" val="4">
                <dgm:presOf axis="desOrSelf" ptType="node"/>
              </dgm:if>
              <dgm:else name="Name53">
                <dgm:presOf/>
              </dgm:else>
            </dgm:choose>
          </dgm:if>
          <dgm:else name="Name54">
            <dgm:choose name="Name55">
              <dgm:if name="Name56" axis="root ch" ptType="all node" func="cnt" op="equ" val="2">
                <dgm:presOf axis="root ch desOrSelf" ptType="all node node" st="1 1 1" cnt="1 1 0"/>
              </dgm:if>
              <dgm:if name="Name57" axis="root ch" ptType="all node" func="cnt" op="equ" val="3">
                <dgm:presOf axis="root ch desOrSelf" ptType="all node node" st="1 3 1" cnt="1 1 0"/>
              </dgm:if>
              <dgm:if name="Name58" axis="root ch" ptType="all node" func="cnt" op="equ" val="4">
                <dgm:presOf axis="root ch desOrSelf" ptType="all node node" st="1 4 1" cnt="1 1 0"/>
              </dgm:if>
              <dgm:else name="Name59">
                <dgm:presOf/>
              </dgm:else>
            </dgm:choose>
          </dgm:else>
        </dgm:choose>
        <dgm:constrLst/>
        <dgm:ruleLst/>
      </dgm:layoutNode>
      <dgm:layoutNode name="circ2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60">
          <dgm:if name="Name61" func="var" arg="dir" op="equ" val="norm">
            <dgm:presOf axis="desOrSelf" ptType="node"/>
          </dgm:if>
          <dgm:else name="Name62">
            <dgm:choose name="Name63">
              <dgm:if name="Name64" axis="root ch" ptType="all node" func="cnt" op="equ" val="2">
                <dgm:presOf axis="root ch desOrSelf" ptType="all node node" st="1 1 1" cnt="1 1 0"/>
              </dgm:if>
              <dgm:if name="Name65" axis="root ch" ptType="all node" func="cnt" op="equ" val="3">
                <dgm:presOf axis="root ch desOrSelf" ptType="all node node" st="1 3 1" cnt="1 1 0"/>
              </dgm:if>
              <dgm:if name="Name66" axis="root ch" ptType="all node" func="cnt" op="equ" val="4">
                <dgm:presOf axis="root ch desOrSelf" ptType="all node node" st="1 4 1" cnt="1 1 0"/>
              </dgm:if>
              <dgm:if name="Name67" axis="root ch" ptType="all node" func="cnt" op="equ" val="5">
                <dgm:presOf axis="root ch desOrSelf" ptType="all node node" st="1 5 1" cnt="1 1 0"/>
              </dgm:if>
              <dgm:if name="Name68" axis="root ch" ptType="all node" func="cnt" op="equ" val="6">
                <dgm:presOf axis="root ch desOrSelf" ptType="all node node" st="1 6 1" cnt="1 1 0"/>
              </dgm:if>
              <dgm:else name="Name69">
                <dgm:presOf axis="root ch desOrSelf" ptType="all node node" st="1 7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70" axis="ch" ptType="node" st="3" cnt="1">
      <dgm:layoutNode name="circ3" styleLbl="vennNode1">
        <dgm:alg type="sp"/>
        <dgm:shape xmlns:r="http://schemas.openxmlformats.org/officeDocument/2006/relationships" type="ellipse" r:blip="">
          <dgm:adjLst/>
        </dgm:shape>
        <dgm:choose name="Name71">
          <dgm:if name="Name72" func="var" arg="dir" op="equ" val="norm">
            <dgm:choose name="Name73">
              <dgm:if name="Name74" axis="root ch" ptType="all node" func="cnt" op="lte" val="4">
                <dgm:presOf axis="desOrSelf" ptType="node"/>
              </dgm:if>
              <dgm:else name="Name75">
                <dgm:presOf/>
              </dgm:else>
            </dgm:choose>
          </dgm:if>
          <dgm:else name="Name76">
            <dgm:choose name="Name77">
              <dgm:if name="Name78" axis="root ch" ptType="all node" func="cnt" op="equ" val="3">
                <dgm:presOf axis="root ch desOrSelf" ptType="all node node" st="1 2 1" cnt="1 1 0"/>
              </dgm:if>
              <dgm:if name="Name79" axis="root ch" ptType="all node" func="cnt" op="equ" val="4">
                <dgm:presOf axis="root ch desOrSelf" ptType="all node node" st="1 3 1" cnt="1 1 0"/>
              </dgm:if>
              <dgm:else name="Name80">
                <dgm:presOf/>
              </dgm:else>
            </dgm:choose>
          </dgm:else>
        </dgm:choose>
        <dgm:constrLst/>
        <dgm:ruleLst/>
      </dgm:layoutNode>
      <dgm:layoutNode name="circ3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81">
          <dgm:if name="Name82" func="var" arg="dir" op="equ" val="norm">
            <dgm:presOf axis="desOrSelf" ptType="node"/>
          </dgm:if>
          <dgm:else name="Name83">
            <dgm:choose name="Name84">
              <dgm:if name="Name85" axis="root ch" ptType="all node" func="cnt" op="equ" val="3">
                <dgm:presOf axis="root ch desOrSelf" ptType="all node node" st="1 2 1" cnt="1 1 0"/>
              </dgm:if>
              <dgm:if name="Name86" axis="root ch" ptType="all node" func="cnt" op="equ" val="4">
                <dgm:presOf axis="root ch desOrSelf" ptType="all node node" st="1 3 1" cnt="1 1 0"/>
              </dgm:if>
              <dgm:if name="Name87" axis="root ch" ptType="all node" func="cnt" op="equ" val="5">
                <dgm:presOf axis="root ch desOrSelf" ptType="all node node" st="1 4 1" cnt="1 1 0"/>
              </dgm:if>
              <dgm:if name="Name88" axis="root ch" ptType="all node" func="cnt" op="equ" val="6">
                <dgm:presOf axis="root ch desOrSelf" ptType="all node node" st="1 5 1" cnt="1 1 0"/>
              </dgm:if>
              <dgm:else name="Name89">
                <dgm:presOf axis="root ch desOrSelf" ptType="all node node" st="1 6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circ4" styleLbl="vennNode1">
        <dgm:alg type="sp"/>
        <dgm:shape xmlns:r="http://schemas.openxmlformats.org/officeDocument/2006/relationships" type="ellipse" r:blip="">
          <dgm:adjLst/>
        </dgm:shape>
        <dgm:choose name="Name91">
          <dgm:if name="Name92" func="var" arg="dir" op="equ" val="norm">
            <dgm:choose name="Name93">
              <dgm:if name="Name94" axis="root ch" ptType="all node" func="cnt" op="lte" val="4">
                <dgm:presOf axis="desOrSelf" ptType="node"/>
              </dgm:if>
              <dgm:else name="Name95">
                <dgm:presOf/>
              </dgm:else>
            </dgm:choose>
          </dgm:if>
          <dgm:else name="Name96">
            <dgm:choose name="Name97">
              <dgm:if name="Name98" axis="root ch" ptType="all node" func="cnt" op="equ" val="4">
                <dgm:presOf axis="root ch desOrSelf" ptType="all node node" st="1 2 1" cnt="1 1 0"/>
              </dgm:if>
              <dgm:else name="Name99">
                <dgm:presOf/>
              </dgm:else>
            </dgm:choose>
          </dgm:else>
        </dgm:choose>
        <dgm:constrLst/>
        <dgm:ruleLst/>
      </dgm:layoutNode>
      <dgm:layoutNode name="circ4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0">
          <dgm:if name="Name101" func="var" arg="dir" op="equ" val="norm">
            <dgm:presOf axis="desOrSelf" ptType="node"/>
          </dgm:if>
          <dgm:else name="Name102">
            <dgm:choose name="Name103">
              <dgm:if name="Name104" axis="root ch" ptType="all node" func="cnt" op="equ" val="4">
                <dgm:presOf axis="root ch desOrSelf" ptType="all node node" st="1 2 1" cnt="1 1 0"/>
              </dgm:if>
              <dgm:if name="Name105" axis="root ch" ptType="all node" func="cnt" op="equ" val="5">
                <dgm:presOf axis="root ch desOrSelf" ptType="all node node" st="1 3 1" cnt="1 1 0"/>
              </dgm:if>
              <dgm:if name="Name106" axis="root ch" ptType="all node" func="cnt" op="equ" val="6">
                <dgm:presOf axis="root ch desOrSelf" ptType="all node node" st="1 4 1" cnt="1 1 0"/>
              </dgm:if>
              <dgm:else name="Name107">
                <dgm:presOf axis="root ch desOrSelf" ptType="all node node" st="1 5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08" axis="ch" ptType="node" st="5" cnt="1">
      <dgm:layoutNode name="circ5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5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9">
          <dgm:if name="Name110" func="var" arg="dir" op="equ" val="norm">
            <dgm:presOf axis="desOrSelf" ptType="node"/>
          </dgm:if>
          <dgm:else name="Name111">
            <dgm:choose name="Name112">
              <dgm:if name="Name113" axis="root ch" ptType="all node" func="cnt" op="equ" val="5">
                <dgm:presOf axis="root ch desOrSelf" ptType="all node node" st="1 2 1" cnt="1 1 0"/>
              </dgm:if>
              <dgm:if name="Name114" axis="root ch" ptType="all node" func="cnt" op="equ" val="6">
                <dgm:presOf axis="root ch desOrSelf" ptType="all node node" st="1 3 1" cnt="1 1 0"/>
              </dgm:if>
              <dgm:else name="Name115">
                <dgm:presOf axis="root ch desOrSelf" ptType="all node node" st="1 4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16" axis="ch" ptType="node" st="6" cnt="1">
      <dgm:layoutNode name="circ6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6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17">
          <dgm:if name="Name118" func="var" arg="dir" op="equ" val="norm">
            <dgm:presOf axis="desOrSelf" ptType="node"/>
          </dgm:if>
          <dgm:else name="Name119">
            <dgm:choose name="Name120">
              <dgm:if name="Name121" axis="root ch" ptType="all node" func="cnt" op="equ" val="6">
                <dgm:presOf axis="root ch desOrSelf" ptType="all node node" st="1 2 1" cnt="1 1 0"/>
              </dgm:if>
              <dgm:else name="Name122">
                <dgm:presOf axis="root ch desOrSelf" ptType="all node node" st="1 3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23" axis="ch" ptType="node" st="7" cnt="1">
      <dgm:layoutNode name="circ7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7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24">
          <dgm:if name="Name125" func="var" arg="dir" op="equ" val="norm">
            <dgm:presOf axis="desOrSelf" ptType="node"/>
          </dgm:if>
          <dgm:else name="Name126">
            <dgm:presOf axis="root ch desOrSelf" ptType="all node node" st="1 2 1" cnt="1 1 0"/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3125</Words>
  <Characters>17818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ЦНППМПР</Company>
  <LinksUpToDate>false</LinksUpToDate>
  <CharactersWithSpaces>20902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Белякова Наталья Юрьевна</dc:creator>
  <cp:keywords/>
  <dc:description/>
  <cp:lastModifiedBy>PC_USER</cp:lastModifiedBy>
  <cp:revision>3</cp:revision>
  <dcterms:created xsi:type="dcterms:W3CDTF">2025-12-10T10:46:00Z</dcterms:created>
  <dcterms:modified xsi:type="dcterms:W3CDTF">2025-12-15T05:41:00Z</dcterms:modified>
</cp:coreProperties>
</file>