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DE626" w14:textId="77777777" w:rsidR="00E7636E" w:rsidRPr="0080739B" w:rsidRDefault="00E7636E" w:rsidP="00E7636E">
      <w:pPr>
        <w:spacing w:after="0" w:line="240" w:lineRule="auto"/>
        <w:jc w:val="center"/>
        <w:rPr>
          <w:rFonts w:ascii="Times New Roman" w:hAnsi="Times New Roman" w:cs="Times New Roman"/>
          <w:b/>
          <w:sz w:val="28"/>
          <w:szCs w:val="28"/>
        </w:rPr>
      </w:pPr>
      <w:bookmarkStart w:id="0" w:name="_GoBack"/>
      <w:bookmarkEnd w:id="0"/>
      <w:r w:rsidRPr="0080739B">
        <w:rPr>
          <w:rFonts w:ascii="Times New Roman" w:hAnsi="Times New Roman" w:cs="Times New Roman"/>
          <w:b/>
          <w:sz w:val="28"/>
          <w:szCs w:val="28"/>
        </w:rPr>
        <w:t>АОУ ВО ДПО «Вологодский институт развития образования»</w:t>
      </w:r>
    </w:p>
    <w:p w14:paraId="25B2F621" w14:textId="77777777" w:rsidR="00E7636E" w:rsidRPr="0080739B" w:rsidRDefault="00E7636E" w:rsidP="00E7636E">
      <w:pPr>
        <w:spacing w:after="0" w:line="240" w:lineRule="auto"/>
        <w:jc w:val="center"/>
        <w:rPr>
          <w:rFonts w:ascii="Times New Roman" w:hAnsi="Times New Roman" w:cs="Times New Roman"/>
          <w:b/>
          <w:sz w:val="28"/>
          <w:szCs w:val="28"/>
        </w:rPr>
      </w:pPr>
      <w:r w:rsidRPr="0080739B">
        <w:rPr>
          <w:rFonts w:ascii="Times New Roman" w:hAnsi="Times New Roman" w:cs="Times New Roman"/>
          <w:b/>
          <w:sz w:val="28"/>
          <w:szCs w:val="28"/>
        </w:rPr>
        <w:t xml:space="preserve">Центр непрерывного повышения профессионального мастерства </w:t>
      </w:r>
    </w:p>
    <w:p w14:paraId="5D991DEA" w14:textId="77777777" w:rsidR="00E7636E" w:rsidRPr="0080739B" w:rsidRDefault="00E7636E" w:rsidP="00E7636E">
      <w:pPr>
        <w:spacing w:after="0" w:line="240" w:lineRule="auto"/>
        <w:jc w:val="center"/>
        <w:rPr>
          <w:rFonts w:ascii="Times New Roman" w:hAnsi="Times New Roman" w:cs="Times New Roman"/>
          <w:b/>
          <w:sz w:val="28"/>
          <w:szCs w:val="28"/>
        </w:rPr>
      </w:pPr>
      <w:r w:rsidRPr="0080739B">
        <w:rPr>
          <w:rFonts w:ascii="Times New Roman" w:hAnsi="Times New Roman" w:cs="Times New Roman"/>
          <w:b/>
          <w:sz w:val="28"/>
          <w:szCs w:val="28"/>
        </w:rPr>
        <w:t>педагогических работников в г. Череповце</w:t>
      </w:r>
    </w:p>
    <w:p w14:paraId="561D7040" w14:textId="77777777" w:rsidR="00E7636E" w:rsidRPr="0080739B" w:rsidRDefault="00E7636E" w:rsidP="00E7636E">
      <w:pPr>
        <w:ind w:left="708" w:firstLine="708"/>
        <w:jc w:val="both"/>
        <w:rPr>
          <w:rFonts w:ascii="Times New Roman" w:hAnsi="Times New Roman" w:cs="Times New Roman"/>
          <w:b/>
          <w:sz w:val="28"/>
          <w:szCs w:val="28"/>
        </w:rPr>
      </w:pPr>
    </w:p>
    <w:p w14:paraId="426823B6" w14:textId="77777777" w:rsidR="00E7636E" w:rsidRPr="0080739B" w:rsidRDefault="00E7636E" w:rsidP="00E7636E">
      <w:pPr>
        <w:spacing w:line="360" w:lineRule="auto"/>
        <w:jc w:val="right"/>
        <w:rPr>
          <w:rFonts w:ascii="Times New Roman" w:hAnsi="Times New Roman" w:cs="Times New Roman"/>
          <w:bCs/>
          <w:sz w:val="28"/>
          <w:szCs w:val="28"/>
        </w:rPr>
      </w:pPr>
    </w:p>
    <w:p w14:paraId="302EDC81" w14:textId="77777777" w:rsidR="00E7636E" w:rsidRPr="0080739B" w:rsidRDefault="00E7636E" w:rsidP="00E7636E">
      <w:pPr>
        <w:spacing w:after="0"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 xml:space="preserve">«ОДОБРЕНО» </w:t>
      </w:r>
    </w:p>
    <w:p w14:paraId="10CDFD1C" w14:textId="77777777" w:rsidR="00E7636E" w:rsidRPr="0080739B" w:rsidRDefault="00E7636E" w:rsidP="00E7636E">
      <w:pPr>
        <w:spacing w:after="0"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 xml:space="preserve">на заседании экспертной рабочей группы </w:t>
      </w:r>
    </w:p>
    <w:p w14:paraId="4973D025" w14:textId="77777777" w:rsidR="00E7636E" w:rsidRPr="0080739B" w:rsidRDefault="00E7636E" w:rsidP="00E7636E">
      <w:pPr>
        <w:spacing w:after="0"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 xml:space="preserve">по начальному общему образованию </w:t>
      </w:r>
    </w:p>
    <w:p w14:paraId="7B050563" w14:textId="77777777" w:rsidR="00E7636E" w:rsidRPr="0080739B" w:rsidRDefault="00E7636E" w:rsidP="00E7636E">
      <w:pPr>
        <w:spacing w:after="0" w:line="276" w:lineRule="auto"/>
        <w:jc w:val="right"/>
        <w:rPr>
          <w:rFonts w:ascii="Times New Roman" w:hAnsi="Times New Roman" w:cs="Times New Roman"/>
          <w:bCs/>
          <w:sz w:val="28"/>
          <w:szCs w:val="28"/>
        </w:rPr>
      </w:pPr>
      <w:r w:rsidRPr="0080739B">
        <w:rPr>
          <w:rFonts w:ascii="Times New Roman" w:hAnsi="Times New Roman" w:cs="Times New Roman"/>
          <w:bCs/>
          <w:sz w:val="28"/>
          <w:szCs w:val="28"/>
        </w:rPr>
        <w:t>при РУМО по общему образованию</w:t>
      </w:r>
    </w:p>
    <w:p w14:paraId="0AACA107" w14:textId="77777777" w:rsidR="00E7636E" w:rsidRPr="008171D2" w:rsidRDefault="00E7636E" w:rsidP="00E7636E">
      <w:pPr>
        <w:spacing w:after="0" w:line="276" w:lineRule="auto"/>
        <w:jc w:val="right"/>
        <w:rPr>
          <w:rFonts w:ascii="Times New Roman" w:hAnsi="Times New Roman" w:cs="Times New Roman"/>
          <w:sz w:val="28"/>
          <w:szCs w:val="28"/>
        </w:rPr>
      </w:pPr>
      <w:r w:rsidRPr="008171D2">
        <w:rPr>
          <w:rFonts w:ascii="Times New Roman" w:hAnsi="Times New Roman" w:cs="Times New Roman"/>
          <w:bCs/>
          <w:sz w:val="28"/>
          <w:szCs w:val="28"/>
        </w:rPr>
        <w:t>(Протокол №</w:t>
      </w:r>
      <w:r>
        <w:rPr>
          <w:rFonts w:ascii="Times New Roman" w:hAnsi="Times New Roman" w:cs="Times New Roman"/>
          <w:bCs/>
          <w:sz w:val="28"/>
          <w:szCs w:val="28"/>
        </w:rPr>
        <w:t>16</w:t>
      </w:r>
      <w:r w:rsidRPr="008171D2">
        <w:rPr>
          <w:rFonts w:ascii="Times New Roman" w:hAnsi="Times New Roman" w:cs="Times New Roman"/>
          <w:bCs/>
          <w:sz w:val="28"/>
          <w:szCs w:val="28"/>
        </w:rPr>
        <w:t xml:space="preserve"> от</w:t>
      </w:r>
      <w:r>
        <w:rPr>
          <w:rFonts w:ascii="Times New Roman" w:hAnsi="Times New Roman" w:cs="Times New Roman"/>
          <w:bCs/>
          <w:sz w:val="28"/>
          <w:szCs w:val="28"/>
        </w:rPr>
        <w:t xml:space="preserve"> 11.03.2026</w:t>
      </w:r>
      <w:r w:rsidRPr="008171D2">
        <w:rPr>
          <w:rFonts w:ascii="Times New Roman" w:hAnsi="Times New Roman" w:cs="Times New Roman"/>
          <w:bCs/>
          <w:sz w:val="28"/>
          <w:szCs w:val="28"/>
        </w:rPr>
        <w:t>)</w:t>
      </w:r>
    </w:p>
    <w:p w14:paraId="1BAA38FA" w14:textId="77777777" w:rsidR="00E7636E" w:rsidRPr="0080739B" w:rsidRDefault="00E7636E" w:rsidP="00E7636E">
      <w:pPr>
        <w:ind w:left="708" w:firstLine="708"/>
        <w:jc w:val="both"/>
        <w:rPr>
          <w:rFonts w:ascii="Times New Roman" w:hAnsi="Times New Roman" w:cs="Times New Roman"/>
          <w:b/>
          <w:sz w:val="28"/>
          <w:szCs w:val="28"/>
        </w:rPr>
      </w:pPr>
    </w:p>
    <w:p w14:paraId="6C588178" w14:textId="77777777" w:rsidR="00E7636E" w:rsidRDefault="00E7636E" w:rsidP="00E7636E">
      <w:pPr>
        <w:ind w:left="2124" w:firstLine="708"/>
        <w:rPr>
          <w:b/>
          <w:sz w:val="28"/>
          <w:szCs w:val="28"/>
        </w:rPr>
      </w:pPr>
    </w:p>
    <w:p w14:paraId="1A6BD0B5" w14:textId="77777777" w:rsidR="00E7636E" w:rsidRPr="0080739B" w:rsidRDefault="00E7636E" w:rsidP="00E7636E">
      <w:pPr>
        <w:pStyle w:val="1"/>
        <w:spacing w:after="0" w:line="240" w:lineRule="auto"/>
        <w:jc w:val="center"/>
        <w:rPr>
          <w:rFonts w:ascii="Times New Roman" w:eastAsia="Times New Roman" w:hAnsi="Times New Roman"/>
          <w:b/>
          <w:sz w:val="28"/>
          <w:szCs w:val="28"/>
          <w:lang w:eastAsia="ru-RU"/>
        </w:rPr>
      </w:pPr>
      <w:r w:rsidRPr="0080739B">
        <w:rPr>
          <w:rFonts w:ascii="Times New Roman" w:eastAsia="Times New Roman" w:hAnsi="Times New Roman"/>
          <w:b/>
          <w:sz w:val="28"/>
          <w:szCs w:val="28"/>
          <w:lang w:eastAsia="ru-RU"/>
        </w:rPr>
        <w:t>Методические рекомендации</w:t>
      </w:r>
    </w:p>
    <w:p w14:paraId="353269D3" w14:textId="77777777" w:rsidR="00E7636E" w:rsidRPr="00A51626" w:rsidRDefault="00E7636E" w:rsidP="00E7636E">
      <w:pPr>
        <w:pStyle w:val="ds-markdown-paragraph"/>
        <w:shd w:val="clear" w:color="auto" w:fill="FFFFFF"/>
        <w:spacing w:before="0" w:beforeAutospacing="0" w:after="0" w:afterAutospacing="0"/>
        <w:jc w:val="center"/>
        <w:rPr>
          <w:b/>
          <w:color w:val="333333"/>
          <w:sz w:val="28"/>
          <w:szCs w:val="28"/>
          <w:shd w:val="clear" w:color="auto" w:fill="FFFFFF"/>
        </w:rPr>
      </w:pPr>
      <w:r w:rsidRPr="0080739B">
        <w:rPr>
          <w:b/>
          <w:sz w:val="28"/>
          <w:szCs w:val="28"/>
        </w:rPr>
        <w:t xml:space="preserve">по  теме </w:t>
      </w:r>
      <w:r w:rsidRPr="0080739B">
        <w:rPr>
          <w:rStyle w:val="a3"/>
          <w:rFonts w:eastAsiaTheme="majorEastAsia"/>
          <w:color w:val="0F1115"/>
          <w:sz w:val="28"/>
          <w:szCs w:val="28"/>
        </w:rPr>
        <w:t>«</w:t>
      </w:r>
      <w:r w:rsidRPr="0080739B">
        <w:rPr>
          <w:rStyle w:val="a5"/>
          <w:rFonts w:eastAsiaTheme="majorEastAsia"/>
          <w:b/>
          <w:i w:val="0"/>
          <w:color w:val="0F1115"/>
          <w:sz w:val="28"/>
          <w:szCs w:val="28"/>
        </w:rPr>
        <w:t>Формирование умения различать</w:t>
      </w:r>
      <w:r w:rsidRPr="0080739B">
        <w:rPr>
          <w:rStyle w:val="a5"/>
          <w:rFonts w:eastAsiaTheme="majorEastAsia"/>
          <w:b/>
          <w:color w:val="0F1115"/>
          <w:sz w:val="28"/>
          <w:szCs w:val="28"/>
        </w:rPr>
        <w:t xml:space="preserve"> </w:t>
      </w:r>
      <w:r w:rsidRPr="0080739B">
        <w:rPr>
          <w:b/>
          <w:color w:val="333333"/>
          <w:sz w:val="28"/>
          <w:szCs w:val="28"/>
          <w:shd w:val="clear" w:color="auto" w:fill="FFFFFF"/>
        </w:rPr>
        <w:t>прозаическую и стихотворную речь</w:t>
      </w:r>
      <w:r>
        <w:rPr>
          <w:b/>
          <w:color w:val="333333"/>
          <w:sz w:val="28"/>
          <w:szCs w:val="28"/>
          <w:shd w:val="clear" w:color="auto" w:fill="FFFFFF"/>
        </w:rPr>
        <w:t xml:space="preserve"> у младших школьников»</w:t>
      </w:r>
    </w:p>
    <w:p w14:paraId="6A1294B9" w14:textId="77777777" w:rsidR="00E7636E" w:rsidRDefault="00E7636E" w:rsidP="00E7636E">
      <w:pPr>
        <w:pStyle w:val="a7"/>
        <w:tabs>
          <w:tab w:val="clear" w:pos="4677"/>
          <w:tab w:val="clear" w:pos="9355"/>
        </w:tabs>
        <w:spacing w:line="360" w:lineRule="auto"/>
        <w:jc w:val="right"/>
        <w:rPr>
          <w:sz w:val="28"/>
          <w:szCs w:val="28"/>
        </w:rPr>
      </w:pPr>
    </w:p>
    <w:p w14:paraId="65E06B93" w14:textId="77777777" w:rsidR="00E7636E" w:rsidRDefault="00E7636E" w:rsidP="00E7636E">
      <w:pPr>
        <w:pStyle w:val="a7"/>
        <w:tabs>
          <w:tab w:val="clear" w:pos="4677"/>
          <w:tab w:val="clear" w:pos="9355"/>
        </w:tabs>
        <w:spacing w:line="360" w:lineRule="auto"/>
        <w:jc w:val="right"/>
        <w:rPr>
          <w:sz w:val="28"/>
          <w:szCs w:val="28"/>
        </w:rPr>
      </w:pPr>
    </w:p>
    <w:p w14:paraId="6D8BD598" w14:textId="77777777" w:rsidR="00E7636E" w:rsidRPr="0080739B" w:rsidRDefault="00E7636E" w:rsidP="00E7636E">
      <w:pPr>
        <w:pStyle w:val="a7"/>
        <w:tabs>
          <w:tab w:val="clear" w:pos="4677"/>
          <w:tab w:val="clear" w:pos="9355"/>
        </w:tabs>
        <w:spacing w:line="360" w:lineRule="auto"/>
        <w:jc w:val="right"/>
        <w:rPr>
          <w:sz w:val="28"/>
          <w:szCs w:val="28"/>
        </w:rPr>
      </w:pPr>
    </w:p>
    <w:p w14:paraId="288E1757" w14:textId="77777777" w:rsidR="00E7636E" w:rsidRPr="0080739B" w:rsidRDefault="00E7636E" w:rsidP="00E7636E">
      <w:pPr>
        <w:pStyle w:val="a7"/>
        <w:tabs>
          <w:tab w:val="clear" w:pos="4677"/>
          <w:tab w:val="clear" w:pos="9355"/>
        </w:tabs>
        <w:spacing w:line="276" w:lineRule="auto"/>
        <w:jc w:val="right"/>
        <w:rPr>
          <w:sz w:val="28"/>
          <w:szCs w:val="28"/>
        </w:rPr>
      </w:pPr>
      <w:r w:rsidRPr="0080739B">
        <w:rPr>
          <w:sz w:val="28"/>
          <w:szCs w:val="28"/>
        </w:rPr>
        <w:t>Составитель:</w:t>
      </w:r>
    </w:p>
    <w:p w14:paraId="6E222677" w14:textId="77777777" w:rsidR="00E7636E" w:rsidRPr="0080739B" w:rsidRDefault="00E7636E" w:rsidP="00E7636E">
      <w:pPr>
        <w:pStyle w:val="a7"/>
        <w:tabs>
          <w:tab w:val="clear" w:pos="4677"/>
          <w:tab w:val="clear" w:pos="9355"/>
        </w:tabs>
        <w:spacing w:line="276" w:lineRule="auto"/>
        <w:jc w:val="right"/>
        <w:rPr>
          <w:sz w:val="28"/>
          <w:szCs w:val="28"/>
        </w:rPr>
      </w:pPr>
      <w:r w:rsidRPr="0080739B">
        <w:rPr>
          <w:sz w:val="28"/>
          <w:szCs w:val="28"/>
        </w:rPr>
        <w:t xml:space="preserve"> Наталья Юрьевна Белякова,</w:t>
      </w:r>
    </w:p>
    <w:p w14:paraId="2F2A9679" w14:textId="77777777" w:rsidR="00E7636E" w:rsidRPr="0080739B" w:rsidRDefault="00E7636E" w:rsidP="00E7636E">
      <w:pPr>
        <w:pStyle w:val="a7"/>
        <w:spacing w:line="276" w:lineRule="auto"/>
        <w:jc w:val="right"/>
        <w:rPr>
          <w:sz w:val="28"/>
          <w:szCs w:val="28"/>
        </w:rPr>
      </w:pPr>
      <w:r w:rsidRPr="0080739B">
        <w:rPr>
          <w:sz w:val="28"/>
          <w:szCs w:val="28"/>
        </w:rPr>
        <w:t xml:space="preserve">методист сектора начального образования </w:t>
      </w:r>
    </w:p>
    <w:p w14:paraId="0FDB6186" w14:textId="77777777" w:rsidR="00E7636E" w:rsidRPr="0080739B" w:rsidRDefault="00E7636E" w:rsidP="00E7636E">
      <w:pPr>
        <w:pStyle w:val="a7"/>
        <w:spacing w:line="276" w:lineRule="auto"/>
        <w:jc w:val="right"/>
        <w:rPr>
          <w:sz w:val="28"/>
          <w:szCs w:val="28"/>
        </w:rPr>
      </w:pPr>
      <w:r w:rsidRPr="0080739B">
        <w:rPr>
          <w:sz w:val="28"/>
          <w:szCs w:val="28"/>
        </w:rPr>
        <w:t xml:space="preserve">Центра непрерывного повышения профессионального </w:t>
      </w:r>
    </w:p>
    <w:p w14:paraId="6E3902AE" w14:textId="77777777" w:rsidR="00E7636E" w:rsidRPr="0080739B" w:rsidRDefault="00E7636E" w:rsidP="00E7636E">
      <w:pPr>
        <w:pStyle w:val="a7"/>
        <w:spacing w:line="276" w:lineRule="auto"/>
        <w:jc w:val="right"/>
        <w:rPr>
          <w:sz w:val="28"/>
          <w:szCs w:val="28"/>
        </w:rPr>
      </w:pPr>
      <w:r w:rsidRPr="0080739B">
        <w:rPr>
          <w:sz w:val="28"/>
          <w:szCs w:val="28"/>
        </w:rPr>
        <w:t>мастерства педагогических работников в г. Череповце</w:t>
      </w:r>
    </w:p>
    <w:p w14:paraId="1C28C579" w14:textId="77777777" w:rsidR="00E7636E" w:rsidRPr="0080739B" w:rsidRDefault="00E7636E" w:rsidP="00E7636E">
      <w:pPr>
        <w:pStyle w:val="a7"/>
        <w:tabs>
          <w:tab w:val="clear" w:pos="4677"/>
          <w:tab w:val="clear" w:pos="9355"/>
        </w:tabs>
        <w:spacing w:line="276" w:lineRule="auto"/>
        <w:jc w:val="right"/>
        <w:rPr>
          <w:sz w:val="28"/>
          <w:szCs w:val="28"/>
        </w:rPr>
      </w:pPr>
      <w:r w:rsidRPr="0080739B">
        <w:rPr>
          <w:sz w:val="28"/>
          <w:szCs w:val="28"/>
        </w:rPr>
        <w:t>АОУ ВО ДПО «Вологодский институт развития образования»</w:t>
      </w:r>
    </w:p>
    <w:p w14:paraId="632C7AF6" w14:textId="77777777" w:rsidR="00E7636E" w:rsidRPr="0080739B" w:rsidRDefault="00E7636E" w:rsidP="00E7636E">
      <w:pPr>
        <w:spacing w:after="0"/>
        <w:rPr>
          <w:rFonts w:ascii="Times New Roman" w:hAnsi="Times New Roman" w:cs="Times New Roman"/>
          <w:b/>
          <w:noProof/>
          <w:sz w:val="28"/>
          <w:szCs w:val="28"/>
        </w:rPr>
      </w:pPr>
    </w:p>
    <w:p w14:paraId="3C761E90" w14:textId="77777777" w:rsidR="00E7636E" w:rsidRPr="0080739B" w:rsidRDefault="00E7636E" w:rsidP="00E7636E">
      <w:pPr>
        <w:spacing w:after="0"/>
        <w:jc w:val="center"/>
        <w:rPr>
          <w:rFonts w:ascii="Times New Roman" w:hAnsi="Times New Roman" w:cs="Times New Roman"/>
          <w:b/>
          <w:noProof/>
          <w:sz w:val="28"/>
          <w:szCs w:val="28"/>
        </w:rPr>
      </w:pPr>
    </w:p>
    <w:p w14:paraId="1A7F4312" w14:textId="77777777" w:rsidR="00E7636E" w:rsidRPr="0080739B" w:rsidRDefault="00E7636E" w:rsidP="00E7636E">
      <w:pPr>
        <w:spacing w:after="0"/>
        <w:jc w:val="center"/>
        <w:rPr>
          <w:rFonts w:ascii="Times New Roman" w:hAnsi="Times New Roman" w:cs="Times New Roman"/>
          <w:b/>
          <w:noProof/>
          <w:sz w:val="28"/>
          <w:szCs w:val="28"/>
        </w:rPr>
      </w:pPr>
    </w:p>
    <w:p w14:paraId="1F3CCB54" w14:textId="77777777" w:rsidR="00E7636E" w:rsidRPr="0080739B" w:rsidRDefault="00E7636E" w:rsidP="00E7636E">
      <w:pPr>
        <w:spacing w:after="0"/>
        <w:jc w:val="center"/>
        <w:rPr>
          <w:rFonts w:ascii="Times New Roman" w:hAnsi="Times New Roman" w:cs="Times New Roman"/>
          <w:b/>
          <w:noProof/>
          <w:sz w:val="28"/>
          <w:szCs w:val="28"/>
        </w:rPr>
      </w:pPr>
    </w:p>
    <w:p w14:paraId="7A511B6C" w14:textId="77777777" w:rsidR="00E7636E" w:rsidRDefault="00E7636E" w:rsidP="00E7636E">
      <w:pPr>
        <w:spacing w:after="0"/>
        <w:jc w:val="center"/>
        <w:rPr>
          <w:rFonts w:ascii="Times New Roman" w:hAnsi="Times New Roman" w:cs="Times New Roman"/>
          <w:b/>
          <w:noProof/>
          <w:sz w:val="28"/>
          <w:szCs w:val="28"/>
        </w:rPr>
      </w:pPr>
    </w:p>
    <w:p w14:paraId="1495EA22" w14:textId="77777777" w:rsidR="00E7636E" w:rsidRDefault="00E7636E" w:rsidP="00E7636E">
      <w:pPr>
        <w:spacing w:after="0"/>
        <w:jc w:val="center"/>
        <w:rPr>
          <w:rFonts w:ascii="Times New Roman" w:hAnsi="Times New Roman" w:cs="Times New Roman"/>
          <w:b/>
          <w:noProof/>
          <w:sz w:val="28"/>
          <w:szCs w:val="28"/>
        </w:rPr>
      </w:pPr>
    </w:p>
    <w:p w14:paraId="5643E368" w14:textId="77777777" w:rsidR="00E7636E" w:rsidRDefault="00E7636E" w:rsidP="00E7636E">
      <w:pPr>
        <w:spacing w:after="0"/>
        <w:jc w:val="center"/>
        <w:rPr>
          <w:rFonts w:ascii="Times New Roman" w:hAnsi="Times New Roman" w:cs="Times New Roman"/>
          <w:b/>
          <w:noProof/>
          <w:sz w:val="28"/>
          <w:szCs w:val="28"/>
        </w:rPr>
      </w:pPr>
    </w:p>
    <w:p w14:paraId="0577EA72" w14:textId="77777777" w:rsidR="00E7636E" w:rsidRDefault="00E7636E" w:rsidP="00E7636E">
      <w:pPr>
        <w:spacing w:after="0"/>
        <w:jc w:val="center"/>
        <w:rPr>
          <w:rFonts w:ascii="Times New Roman" w:hAnsi="Times New Roman" w:cs="Times New Roman"/>
          <w:b/>
          <w:noProof/>
          <w:sz w:val="28"/>
          <w:szCs w:val="28"/>
        </w:rPr>
      </w:pPr>
    </w:p>
    <w:p w14:paraId="6469CCD6" w14:textId="77777777" w:rsidR="00E7636E" w:rsidRDefault="00E7636E" w:rsidP="00E7636E">
      <w:pPr>
        <w:spacing w:after="0"/>
        <w:jc w:val="center"/>
        <w:rPr>
          <w:rFonts w:ascii="Times New Roman" w:hAnsi="Times New Roman" w:cs="Times New Roman"/>
          <w:b/>
          <w:noProof/>
          <w:sz w:val="28"/>
          <w:szCs w:val="28"/>
        </w:rPr>
      </w:pPr>
    </w:p>
    <w:p w14:paraId="49E41B23" w14:textId="77777777" w:rsidR="00E7636E" w:rsidRDefault="00E7636E" w:rsidP="00E7636E">
      <w:pPr>
        <w:spacing w:after="0"/>
        <w:jc w:val="center"/>
        <w:rPr>
          <w:rFonts w:ascii="Times New Roman" w:hAnsi="Times New Roman" w:cs="Times New Roman"/>
          <w:b/>
          <w:noProof/>
          <w:sz w:val="28"/>
          <w:szCs w:val="28"/>
        </w:rPr>
      </w:pPr>
    </w:p>
    <w:p w14:paraId="4EF1EF0C" w14:textId="77777777" w:rsidR="00E7636E" w:rsidRDefault="00E7636E" w:rsidP="00E7636E">
      <w:pPr>
        <w:spacing w:after="0"/>
        <w:jc w:val="center"/>
        <w:rPr>
          <w:rFonts w:ascii="Times New Roman" w:hAnsi="Times New Roman" w:cs="Times New Roman"/>
          <w:b/>
          <w:noProof/>
          <w:sz w:val="28"/>
          <w:szCs w:val="28"/>
        </w:rPr>
      </w:pPr>
    </w:p>
    <w:p w14:paraId="326C7754" w14:textId="77777777" w:rsidR="00E7636E" w:rsidRDefault="00E7636E" w:rsidP="00E7636E">
      <w:pPr>
        <w:spacing w:after="0"/>
        <w:jc w:val="center"/>
        <w:rPr>
          <w:rFonts w:ascii="Times New Roman" w:hAnsi="Times New Roman" w:cs="Times New Roman"/>
          <w:b/>
          <w:noProof/>
          <w:sz w:val="28"/>
          <w:szCs w:val="28"/>
        </w:rPr>
      </w:pPr>
    </w:p>
    <w:p w14:paraId="062A8E70" w14:textId="77777777" w:rsidR="00E7636E" w:rsidRDefault="00E7636E" w:rsidP="00E7636E">
      <w:pPr>
        <w:spacing w:after="0"/>
        <w:jc w:val="center"/>
        <w:rPr>
          <w:rFonts w:ascii="Times New Roman" w:hAnsi="Times New Roman" w:cs="Times New Roman"/>
          <w:b/>
          <w:noProof/>
          <w:sz w:val="28"/>
          <w:szCs w:val="28"/>
        </w:rPr>
      </w:pPr>
    </w:p>
    <w:p w14:paraId="29A705A7" w14:textId="77777777" w:rsidR="00E7636E" w:rsidRPr="004C72CB" w:rsidRDefault="00E7636E" w:rsidP="00E7636E">
      <w:pPr>
        <w:spacing w:after="0"/>
        <w:jc w:val="center"/>
        <w:rPr>
          <w:rFonts w:ascii="Times New Roman" w:hAnsi="Times New Roman" w:cs="Times New Roman"/>
          <w:b/>
          <w:noProof/>
          <w:sz w:val="28"/>
          <w:szCs w:val="28"/>
        </w:rPr>
      </w:pPr>
      <w:r w:rsidRPr="0080739B">
        <w:rPr>
          <w:rFonts w:ascii="Times New Roman" w:hAnsi="Times New Roman" w:cs="Times New Roman"/>
          <w:b/>
          <w:noProof/>
          <w:sz w:val="28"/>
          <w:szCs w:val="28"/>
        </w:rPr>
        <w:t>Череповец, 202</w:t>
      </w:r>
      <w:r w:rsidRPr="004C72CB">
        <w:rPr>
          <w:rFonts w:ascii="Times New Roman" w:hAnsi="Times New Roman" w:cs="Times New Roman"/>
          <w:b/>
          <w:noProof/>
          <w:sz w:val="28"/>
          <w:szCs w:val="28"/>
        </w:rPr>
        <w:t>6</w:t>
      </w:r>
    </w:p>
    <w:p w14:paraId="07909C88" w14:textId="77777777" w:rsidR="00E7636E" w:rsidRDefault="00E7636E" w:rsidP="00E7636E">
      <w:pPr>
        <w:pStyle w:val="ds-markdown-paragraph"/>
        <w:shd w:val="clear" w:color="auto" w:fill="FFFFFF"/>
        <w:spacing w:before="0" w:beforeAutospacing="0" w:after="0" w:afterAutospacing="0"/>
        <w:jc w:val="center"/>
        <w:rPr>
          <w:b/>
          <w:color w:val="0F1115"/>
          <w:sz w:val="28"/>
          <w:szCs w:val="28"/>
        </w:rPr>
      </w:pPr>
    </w:p>
    <w:p w14:paraId="51D1BE1C" w14:textId="77777777" w:rsidR="00E7636E" w:rsidRPr="00E74360" w:rsidRDefault="00E7636E" w:rsidP="00E7636E">
      <w:pPr>
        <w:pStyle w:val="ds-markdown-paragraph"/>
        <w:shd w:val="clear" w:color="auto" w:fill="FFFFFF"/>
        <w:spacing w:before="0" w:beforeAutospacing="0" w:after="0" w:afterAutospacing="0"/>
        <w:jc w:val="center"/>
        <w:rPr>
          <w:b/>
          <w:color w:val="0F1115"/>
          <w:sz w:val="28"/>
          <w:szCs w:val="28"/>
        </w:rPr>
      </w:pPr>
      <w:r w:rsidRPr="00E74360">
        <w:rPr>
          <w:b/>
          <w:color w:val="0F1115"/>
          <w:sz w:val="28"/>
          <w:szCs w:val="28"/>
        </w:rPr>
        <w:t>Актуальность</w:t>
      </w:r>
    </w:p>
    <w:p w14:paraId="7677148E"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В системе начального общего образования особое внимание уделяется не только формированию навыка чтения, но и развитию читательского восприятия, умения понимать специфику различных типов текстов.</w:t>
      </w:r>
    </w:p>
    <w:p w14:paraId="515C8A5D" w14:textId="77777777" w:rsidR="00E7636E" w:rsidRPr="00E74360" w:rsidRDefault="00E7636E" w:rsidP="00E7636E">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E74360">
        <w:rPr>
          <w:rFonts w:ascii="Times New Roman" w:hAnsi="Times New Roman" w:cs="Times New Roman"/>
          <w:color w:val="0F1115"/>
          <w:sz w:val="28"/>
          <w:szCs w:val="28"/>
        </w:rPr>
        <w:t>Федеральный государственный образовательный стандарт начального общего образования ориентирует педагогов на достижение учащимися таких предметных результатов, как осознанное восприятие литературных произведений разных жанров, их сравнение и анализ. Согласно ФГОС НОО, выпускник начальной школы должен научиться «отличать на практическом уровне прозаический текст от стихотворного, приводить примеры прозаических и стихотворных текстов». Данное требование входит в раздел литературоведческой пропедевтики и представляет собой первоначальный этап знакомства младших школьников с теорией литературы.</w:t>
      </w:r>
      <w:r w:rsidRPr="00E74360">
        <w:rPr>
          <w:rFonts w:ascii="Times New Roman" w:eastAsia="Times New Roman" w:hAnsi="Times New Roman" w:cs="Times New Roman"/>
          <w:color w:val="0F1115"/>
          <w:sz w:val="28"/>
          <w:szCs w:val="28"/>
          <w:lang w:eastAsia="ru-RU"/>
        </w:rPr>
        <w:t xml:space="preserve"> </w:t>
      </w:r>
    </w:p>
    <w:p w14:paraId="6634F883" w14:textId="77777777" w:rsidR="00E7636E" w:rsidRPr="00E74360" w:rsidRDefault="00E7636E" w:rsidP="00E7636E">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E74360">
        <w:rPr>
          <w:rFonts w:ascii="Times New Roman" w:eastAsia="Times New Roman" w:hAnsi="Times New Roman" w:cs="Times New Roman"/>
          <w:color w:val="0F1115"/>
          <w:sz w:val="28"/>
          <w:szCs w:val="28"/>
          <w:lang w:eastAsia="ru-RU"/>
        </w:rPr>
        <w:t>В федеральной образовательной программе начального общего образования конкретизируется содержание данной работы применительно к разным годам обучения. Так, уже во втором классе учащиеся знакомятся с настроением, которое создает пейзажная лирика, и со средствами выразительности при описании природы — сравнением и эпитетом . Важной составляющей работы становится воссоздание в воображении описанных в стихотворении картин и обсуждение эмоционального состояния при их восприятии. Это позволяет формировать не только формальное различение прозы и поэзии, но и более глубокое понимание специфики лирического произведения.</w:t>
      </w:r>
    </w:p>
    <w:p w14:paraId="192E948E"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Актуальность данной темы связана с психологическими особенностями младшего школьного возраста. В этот период у детей активно формируется чувство ритма, фонематический слух и интонационная выразительность речи, что создает благоприятные условия для знакомства с поэтическим словом. Способность отличать стихотворный текст от прозаического требует целенаправленной педагогической работы и постепенно</w:t>
      </w:r>
      <w:r>
        <w:rPr>
          <w:color w:val="0F1115"/>
          <w:sz w:val="28"/>
          <w:szCs w:val="28"/>
        </w:rPr>
        <w:t>го</w:t>
      </w:r>
      <w:r w:rsidRPr="00E74360">
        <w:rPr>
          <w:color w:val="0F1115"/>
          <w:sz w:val="28"/>
          <w:szCs w:val="28"/>
        </w:rPr>
        <w:t xml:space="preserve"> усложнени</w:t>
      </w:r>
      <w:r>
        <w:rPr>
          <w:color w:val="0F1115"/>
          <w:sz w:val="28"/>
          <w:szCs w:val="28"/>
        </w:rPr>
        <w:t>я</w:t>
      </w:r>
      <w:r w:rsidRPr="00E74360">
        <w:rPr>
          <w:color w:val="0F1115"/>
          <w:sz w:val="28"/>
          <w:szCs w:val="28"/>
        </w:rPr>
        <w:t xml:space="preserve"> анали</w:t>
      </w:r>
      <w:r>
        <w:rPr>
          <w:color w:val="0F1115"/>
          <w:sz w:val="28"/>
          <w:szCs w:val="28"/>
        </w:rPr>
        <w:t>за произведений</w:t>
      </w:r>
      <w:r w:rsidRPr="00E74360">
        <w:rPr>
          <w:color w:val="0F1115"/>
          <w:sz w:val="28"/>
          <w:szCs w:val="28"/>
        </w:rPr>
        <w:t>. Овладевая навыками сравнения</w:t>
      </w:r>
      <w:r>
        <w:rPr>
          <w:color w:val="0F1115"/>
          <w:sz w:val="28"/>
          <w:szCs w:val="28"/>
        </w:rPr>
        <w:t xml:space="preserve"> </w:t>
      </w:r>
      <w:r w:rsidRPr="00E74360">
        <w:rPr>
          <w:color w:val="0F1115"/>
          <w:sz w:val="28"/>
          <w:szCs w:val="28"/>
        </w:rPr>
        <w:t>и классификации текстов по их признакам, работа с рифмой и ритмом способствует совершенствованию фонематического слуха, обогащению словарного запаса и развитию речевой культуры в целом, что соответствует задачам формирования коммуникативных универсальных учебных действий.</w:t>
      </w:r>
    </w:p>
    <w:p w14:paraId="2B05D2B2" w14:textId="77777777" w:rsidR="00E7636E"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Не менее значимым представляется и воспитательный потенциал данной темы. Поэтические произведения благодаря своей эмоциональной насыщенности, образности и музыкальности обладают особым воздействием на внутренний мир ребенка, формируя эстетический вкус, эмоциональную отзывчивость и ценностное отношение к родному языку. Умение распознавать стихотворную речь позволяет младшему школьнику полнее воспринимать и переживать поэтический текст, что создает основу для дальнейшего духовно-нравственного развития.</w:t>
      </w:r>
      <w:r>
        <w:rPr>
          <w:color w:val="0F1115"/>
          <w:sz w:val="28"/>
          <w:szCs w:val="28"/>
        </w:rPr>
        <w:t xml:space="preserve"> </w:t>
      </w:r>
    </w:p>
    <w:p w14:paraId="1970B89B"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Pr>
          <w:color w:val="0F1115"/>
          <w:sz w:val="28"/>
          <w:szCs w:val="28"/>
        </w:rPr>
        <w:t>Кроме того, р</w:t>
      </w:r>
      <w:r w:rsidRPr="00E74360">
        <w:rPr>
          <w:color w:val="0F1115"/>
          <w:sz w:val="28"/>
          <w:szCs w:val="28"/>
        </w:rPr>
        <w:t xml:space="preserve">азличение прозы и стихов необходимо для выбора </w:t>
      </w:r>
      <w:r>
        <w:rPr>
          <w:color w:val="0F1115"/>
          <w:sz w:val="28"/>
          <w:szCs w:val="28"/>
        </w:rPr>
        <w:t xml:space="preserve">определенной </w:t>
      </w:r>
      <w:r w:rsidRPr="00E74360">
        <w:rPr>
          <w:color w:val="0F1115"/>
          <w:sz w:val="28"/>
          <w:szCs w:val="28"/>
        </w:rPr>
        <w:t>интонаци</w:t>
      </w:r>
      <w:r>
        <w:rPr>
          <w:color w:val="0F1115"/>
          <w:sz w:val="28"/>
          <w:szCs w:val="28"/>
        </w:rPr>
        <w:t>и</w:t>
      </w:r>
      <w:r w:rsidRPr="00E74360">
        <w:rPr>
          <w:color w:val="0F1115"/>
          <w:sz w:val="28"/>
          <w:szCs w:val="28"/>
        </w:rPr>
        <w:t xml:space="preserve"> при выразительном чтении, выполнения творческих </w:t>
      </w:r>
      <w:r w:rsidRPr="00E74360">
        <w:rPr>
          <w:color w:val="0F1115"/>
          <w:sz w:val="28"/>
          <w:szCs w:val="28"/>
        </w:rPr>
        <w:lastRenderedPageBreak/>
        <w:t>заданий по созданию собственных текстов. Без этого базового навыка невозможно полноценное освоение программы по литературному чтению и подготовка к изучению систематического курса литературы в основной школе, где учащимся предстоит знакомиться с теорией стиха, стихотворными размерами и жанровыми особенностями поэтических произведений.</w:t>
      </w:r>
    </w:p>
    <w:p w14:paraId="1466BFCB"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 xml:space="preserve">Таким образом, формирование у младших школьников умения различать прозаическую и стихотворную речь является важным компонентом литературного образования, отвечающим требованиям ФГОС НОО и способствующим достижению комплекса образовательных, развивающих и воспитательных целей. </w:t>
      </w:r>
    </w:p>
    <w:p w14:paraId="44D88C0A"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u w:val="single"/>
        </w:rPr>
        <w:t>Цель методических рекомендаций</w:t>
      </w:r>
      <w:r w:rsidRPr="00E74360">
        <w:rPr>
          <w:color w:val="0F1115"/>
          <w:sz w:val="28"/>
          <w:szCs w:val="28"/>
        </w:rPr>
        <w:t xml:space="preserve"> — помочь педагогам организовать работу по формированию у учащихся умения осознанно различать прозу и поэзию, выделять ключевые признаки стихотворной речи.</w:t>
      </w:r>
    </w:p>
    <w:p w14:paraId="6F86104D" w14:textId="77777777" w:rsidR="00E7636E" w:rsidRPr="00E74360" w:rsidRDefault="00E7636E" w:rsidP="00E7636E">
      <w:pPr>
        <w:spacing w:after="0"/>
        <w:rPr>
          <w:rFonts w:ascii="Times New Roman" w:hAnsi="Times New Roman" w:cs="Times New Roman"/>
          <w:b/>
          <w:sz w:val="28"/>
          <w:szCs w:val="28"/>
        </w:rPr>
      </w:pPr>
    </w:p>
    <w:p w14:paraId="06827471" w14:textId="77777777" w:rsidR="00E7636E" w:rsidRPr="00E74360" w:rsidRDefault="00E7636E" w:rsidP="00E7636E">
      <w:pPr>
        <w:spacing w:after="0"/>
        <w:jc w:val="center"/>
        <w:rPr>
          <w:rFonts w:ascii="Times New Roman" w:hAnsi="Times New Roman" w:cs="Times New Roman"/>
          <w:b/>
          <w:sz w:val="28"/>
          <w:szCs w:val="28"/>
        </w:rPr>
      </w:pPr>
      <w:r w:rsidRPr="00E74360">
        <w:rPr>
          <w:rFonts w:ascii="Times New Roman" w:hAnsi="Times New Roman" w:cs="Times New Roman"/>
          <w:b/>
          <w:sz w:val="28"/>
          <w:szCs w:val="28"/>
        </w:rPr>
        <w:t>Содержание</w:t>
      </w:r>
    </w:p>
    <w:p w14:paraId="55B9D416" w14:textId="77777777" w:rsidR="00E7636E" w:rsidRPr="00E74360" w:rsidRDefault="00E7636E" w:rsidP="00E7636E">
      <w:pPr>
        <w:pStyle w:val="ds-markdown-paragraph"/>
        <w:shd w:val="clear" w:color="auto" w:fill="FFFFFF"/>
        <w:spacing w:before="0" w:beforeAutospacing="0" w:after="0" w:afterAutospacing="0"/>
        <w:ind w:firstLine="708"/>
        <w:jc w:val="both"/>
        <w:rPr>
          <w:color w:val="333333"/>
          <w:sz w:val="28"/>
          <w:szCs w:val="28"/>
          <w:shd w:val="clear" w:color="auto" w:fill="FFFFFF"/>
        </w:rPr>
      </w:pPr>
      <w:r w:rsidRPr="00E74360">
        <w:rPr>
          <w:color w:val="0F1115"/>
          <w:sz w:val="28"/>
          <w:szCs w:val="28"/>
        </w:rPr>
        <w:t xml:space="preserve">Основное содержание работы по формированию </w:t>
      </w:r>
      <w:r w:rsidRPr="00E74360">
        <w:rPr>
          <w:rStyle w:val="a5"/>
          <w:rFonts w:eastAsiaTheme="majorEastAsia"/>
          <w:i w:val="0"/>
          <w:color w:val="0F1115"/>
          <w:sz w:val="28"/>
          <w:szCs w:val="28"/>
        </w:rPr>
        <w:t>умения различать</w:t>
      </w:r>
      <w:r w:rsidRPr="00E74360">
        <w:rPr>
          <w:rStyle w:val="a5"/>
          <w:rFonts w:eastAsiaTheme="majorEastAsia"/>
          <w:color w:val="0F1115"/>
          <w:sz w:val="28"/>
          <w:szCs w:val="28"/>
        </w:rPr>
        <w:t xml:space="preserve"> </w:t>
      </w:r>
      <w:r w:rsidRPr="00E74360">
        <w:rPr>
          <w:color w:val="333333"/>
          <w:sz w:val="28"/>
          <w:szCs w:val="28"/>
          <w:shd w:val="clear" w:color="auto" w:fill="FFFFFF"/>
        </w:rPr>
        <w:t>прозаическую и стихотворную речь у младших школьников на уроках литературного чтения</w:t>
      </w:r>
      <w:r w:rsidRPr="00E74360">
        <w:rPr>
          <w:color w:val="0F1115"/>
          <w:sz w:val="28"/>
          <w:szCs w:val="28"/>
        </w:rPr>
        <w:t xml:space="preserve"> строится на последовательном наблюдении за специфическими особенностями вида речи. </w:t>
      </w:r>
      <w:r>
        <w:rPr>
          <w:color w:val="0F1115"/>
          <w:sz w:val="28"/>
          <w:szCs w:val="28"/>
        </w:rPr>
        <w:t>Н</w:t>
      </w:r>
      <w:r w:rsidRPr="00E74360">
        <w:rPr>
          <w:color w:val="0F1115"/>
          <w:sz w:val="28"/>
          <w:szCs w:val="28"/>
        </w:rPr>
        <w:t xml:space="preserve">ачинать знакомство с основами </w:t>
      </w:r>
      <w:r>
        <w:rPr>
          <w:color w:val="0F1115"/>
          <w:sz w:val="28"/>
          <w:szCs w:val="28"/>
        </w:rPr>
        <w:t xml:space="preserve">стихотворной речи </w:t>
      </w:r>
      <w:r w:rsidRPr="00E74360">
        <w:rPr>
          <w:color w:val="0F1115"/>
          <w:sz w:val="28"/>
          <w:szCs w:val="28"/>
        </w:rPr>
        <w:t>целесообразно с наблюдения над формой записи стиха и с выяснения</w:t>
      </w:r>
      <w:r>
        <w:rPr>
          <w:color w:val="0F1115"/>
          <w:sz w:val="28"/>
          <w:szCs w:val="28"/>
        </w:rPr>
        <w:t xml:space="preserve"> </w:t>
      </w:r>
      <w:r w:rsidRPr="00E74360">
        <w:rPr>
          <w:color w:val="0F1115"/>
          <w:sz w:val="28"/>
          <w:szCs w:val="28"/>
        </w:rPr>
        <w:t>отличий от прозаической. Ключевыми понятиями, которые вводятся в процессе этой работы, становятся «ритм», «рифма» и «строфа», которые рассматриваются</w:t>
      </w:r>
      <w:r>
        <w:rPr>
          <w:color w:val="0F1115"/>
          <w:sz w:val="28"/>
          <w:szCs w:val="28"/>
        </w:rPr>
        <w:t xml:space="preserve"> </w:t>
      </w:r>
      <w:r w:rsidRPr="00E74360">
        <w:rPr>
          <w:color w:val="0F1115"/>
          <w:sz w:val="28"/>
          <w:szCs w:val="28"/>
        </w:rPr>
        <w:t>как инструменты для анализа произведения и раскрытия его смысл</w:t>
      </w:r>
      <w:r>
        <w:rPr>
          <w:color w:val="0F1115"/>
          <w:sz w:val="28"/>
          <w:szCs w:val="28"/>
        </w:rPr>
        <w:t>а</w:t>
      </w:r>
      <w:r w:rsidRPr="00E74360">
        <w:rPr>
          <w:color w:val="0F1115"/>
          <w:sz w:val="28"/>
          <w:szCs w:val="28"/>
        </w:rPr>
        <w:t>.</w:t>
      </w:r>
    </w:p>
    <w:p w14:paraId="550A434E" w14:textId="77777777" w:rsidR="00E7636E" w:rsidRPr="00E74360" w:rsidRDefault="00E7636E" w:rsidP="00E7636E">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E74360">
        <w:rPr>
          <w:rFonts w:ascii="Times New Roman" w:eastAsia="Times New Roman" w:hAnsi="Times New Roman" w:cs="Times New Roman"/>
          <w:color w:val="0F1115"/>
          <w:sz w:val="28"/>
          <w:szCs w:val="28"/>
          <w:lang w:eastAsia="ru-RU"/>
        </w:rPr>
        <w:t xml:space="preserve">Ритм как основополагающий признак стихотворной речи осваивается детьми через практические упражнения: </w:t>
      </w:r>
      <w:proofErr w:type="spellStart"/>
      <w:r w:rsidRPr="00E74360">
        <w:rPr>
          <w:rFonts w:ascii="Times New Roman" w:eastAsia="Times New Roman" w:hAnsi="Times New Roman" w:cs="Times New Roman"/>
          <w:color w:val="0F1115"/>
          <w:sz w:val="28"/>
          <w:szCs w:val="28"/>
          <w:lang w:eastAsia="ru-RU"/>
        </w:rPr>
        <w:t>прохлопывание</w:t>
      </w:r>
      <w:proofErr w:type="spellEnd"/>
      <w:r w:rsidRPr="00E74360">
        <w:rPr>
          <w:rFonts w:ascii="Times New Roman" w:eastAsia="Times New Roman" w:hAnsi="Times New Roman" w:cs="Times New Roman"/>
          <w:color w:val="0F1115"/>
          <w:sz w:val="28"/>
          <w:szCs w:val="28"/>
          <w:lang w:eastAsia="ru-RU"/>
        </w:rPr>
        <w:t xml:space="preserve"> ритмического рисунка, выделение ударных и безударных слогов, наблюдение за чередованием ударений в стихотворных строках. Рифма, то есть созвучие окончаний стихотворных строк, является наиболее наглядным для младших школьников признаком поэтического текста. Дети учатся находить рифмующиеся слова, определять способы рифмовки (парная, перекрестная, кольцевая), подбирать рифмы к заданным словам. Особое внимание уделяется и форме записи стихотворного текста — делению на строки и строфы, что зрительно отличает его от прозаического сплошного текста.</w:t>
      </w:r>
    </w:p>
    <w:p w14:paraId="05C4F615" w14:textId="77777777" w:rsidR="00E7636E" w:rsidRPr="00E74360" w:rsidRDefault="00E7636E" w:rsidP="00E7636E">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E74360">
        <w:rPr>
          <w:rFonts w:ascii="Times New Roman" w:eastAsia="Times New Roman" w:hAnsi="Times New Roman" w:cs="Times New Roman"/>
          <w:color w:val="0F1115"/>
          <w:sz w:val="28"/>
          <w:szCs w:val="28"/>
          <w:lang w:eastAsia="ru-RU"/>
        </w:rPr>
        <w:t>Методика работы над поэтическим текстом включает несколько ключевых этапов. На этапе анализа текста происходит выявление рифмы, ритма, поиск средств художественной выразительности. Этап интерпретации содержания предполагает беседу о настроении стихотворения, чувствах лирического героя, основной мысли произведения. Завершающим этапом становится работа над выразительным чтением, включающая расстановку пауз, определение логических ударений и тренировку темпа. Такой системный подход помогает детям не просто заучивать стихи, а понимать и</w:t>
      </w:r>
      <w:r>
        <w:rPr>
          <w:rFonts w:ascii="Times New Roman" w:eastAsia="Times New Roman" w:hAnsi="Times New Roman" w:cs="Times New Roman"/>
          <w:color w:val="0F1115"/>
          <w:sz w:val="28"/>
          <w:szCs w:val="28"/>
          <w:lang w:eastAsia="ru-RU"/>
        </w:rPr>
        <w:t xml:space="preserve">х. </w:t>
      </w:r>
      <w:r w:rsidRPr="00E74360">
        <w:rPr>
          <w:rFonts w:ascii="Times New Roman" w:eastAsia="Times New Roman" w:hAnsi="Times New Roman" w:cs="Times New Roman"/>
          <w:color w:val="0F1115"/>
          <w:sz w:val="28"/>
          <w:szCs w:val="28"/>
          <w:lang w:eastAsia="ru-RU"/>
        </w:rPr>
        <w:t xml:space="preserve"> </w:t>
      </w:r>
    </w:p>
    <w:p w14:paraId="702148EF" w14:textId="77777777" w:rsidR="00E7636E" w:rsidRPr="00E74360" w:rsidRDefault="00E7636E" w:rsidP="00E7636E">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E74360">
        <w:rPr>
          <w:rFonts w:ascii="Times New Roman" w:eastAsia="Times New Roman" w:hAnsi="Times New Roman" w:cs="Times New Roman"/>
          <w:color w:val="0F1115"/>
          <w:sz w:val="28"/>
          <w:szCs w:val="28"/>
          <w:lang w:eastAsia="ru-RU"/>
        </w:rPr>
        <w:t xml:space="preserve">Важно отметить, что формирование умения различать прозаическую и стихотворную речь тесно связано с развитием читательской компетентности младшего школьника. </w:t>
      </w:r>
      <w:r>
        <w:rPr>
          <w:rFonts w:ascii="Times New Roman" w:eastAsia="Times New Roman" w:hAnsi="Times New Roman" w:cs="Times New Roman"/>
          <w:color w:val="0F1115"/>
          <w:sz w:val="28"/>
          <w:szCs w:val="28"/>
          <w:lang w:eastAsia="ru-RU"/>
        </w:rPr>
        <w:t xml:space="preserve">Работа по </w:t>
      </w:r>
      <w:r w:rsidRPr="00E74360">
        <w:rPr>
          <w:rFonts w:ascii="Times New Roman" w:eastAsia="Times New Roman" w:hAnsi="Times New Roman" w:cs="Times New Roman"/>
          <w:color w:val="0F1115"/>
          <w:sz w:val="28"/>
          <w:szCs w:val="28"/>
          <w:lang w:eastAsia="ru-RU"/>
        </w:rPr>
        <w:t>ознакомлени</w:t>
      </w:r>
      <w:r>
        <w:rPr>
          <w:rFonts w:ascii="Times New Roman" w:eastAsia="Times New Roman" w:hAnsi="Times New Roman" w:cs="Times New Roman"/>
          <w:color w:val="0F1115"/>
          <w:sz w:val="28"/>
          <w:szCs w:val="28"/>
          <w:lang w:eastAsia="ru-RU"/>
        </w:rPr>
        <w:t>ю</w:t>
      </w:r>
      <w:r w:rsidRPr="00E74360">
        <w:rPr>
          <w:rFonts w:ascii="Times New Roman" w:eastAsia="Times New Roman" w:hAnsi="Times New Roman" w:cs="Times New Roman"/>
          <w:color w:val="0F1115"/>
          <w:sz w:val="28"/>
          <w:szCs w:val="28"/>
          <w:lang w:eastAsia="ru-RU"/>
        </w:rPr>
        <w:t xml:space="preserve"> с основами стиховедения </w:t>
      </w:r>
      <w:r w:rsidRPr="00E74360">
        <w:rPr>
          <w:rFonts w:ascii="Times New Roman" w:eastAsia="Times New Roman" w:hAnsi="Times New Roman" w:cs="Times New Roman"/>
          <w:color w:val="0F1115"/>
          <w:sz w:val="28"/>
          <w:szCs w:val="28"/>
          <w:lang w:eastAsia="ru-RU"/>
        </w:rPr>
        <w:lastRenderedPageBreak/>
        <w:t xml:space="preserve">должна учитывать возрастные особенности детей и строиться на принципе «от простого к сложному»: от наблюдения за формой записи стиха и наличием рифмы к </w:t>
      </w:r>
      <w:r>
        <w:rPr>
          <w:rFonts w:ascii="Times New Roman" w:eastAsia="Times New Roman" w:hAnsi="Times New Roman" w:cs="Times New Roman"/>
          <w:color w:val="0F1115"/>
          <w:sz w:val="28"/>
          <w:szCs w:val="28"/>
          <w:lang w:eastAsia="ru-RU"/>
        </w:rPr>
        <w:t xml:space="preserve">анализу поэтического произведения. </w:t>
      </w:r>
    </w:p>
    <w:p w14:paraId="47F7F9B3" w14:textId="77777777" w:rsidR="00E7636E" w:rsidRDefault="00E7636E" w:rsidP="00E7636E">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E74360">
        <w:rPr>
          <w:rFonts w:ascii="Times New Roman" w:eastAsia="Times New Roman" w:hAnsi="Times New Roman" w:cs="Times New Roman"/>
          <w:color w:val="0F1115"/>
          <w:sz w:val="28"/>
          <w:szCs w:val="28"/>
          <w:lang w:eastAsia="ru-RU"/>
        </w:rPr>
        <w:t>Таким образом, основное содержание работы по формированию умения различать прозаическую и стихотворную речь включает: знакомство с формальными признаками стихотворной речи (особая графическая форма записи, ритм, рифма, членение на строфы); наблюдение за средствами художественной выразительности, характерными для поэтических текстов; развитие способности эмоционально воспринимать лирическое произведение и воссоздавать в воображении поэтические картины; формирование первоначальных навыков анализа стихотворного текста и выразительного его чтения. Данная работа носит практико-ориентированный характер и строится на активном включении учащихся в наблюдение за языком поэтических произведений.</w:t>
      </w:r>
    </w:p>
    <w:p w14:paraId="0F33320E" w14:textId="77777777" w:rsidR="00E7636E" w:rsidRPr="00EA3BA2" w:rsidRDefault="00E7636E" w:rsidP="00E7636E">
      <w:pPr>
        <w:shd w:val="clear" w:color="auto" w:fill="FFFFFF"/>
        <w:spacing w:after="0" w:line="240" w:lineRule="auto"/>
        <w:ind w:firstLine="708"/>
        <w:jc w:val="both"/>
        <w:rPr>
          <w:rFonts w:ascii="Times New Roman" w:eastAsia="Times New Roman" w:hAnsi="Times New Roman" w:cs="Times New Roman"/>
          <w:color w:val="0F1115"/>
          <w:sz w:val="28"/>
          <w:szCs w:val="28"/>
          <w:lang w:eastAsia="ru-RU"/>
        </w:rPr>
      </w:pPr>
      <w:r w:rsidRPr="00EA3BA2">
        <w:rPr>
          <w:rFonts w:ascii="Times New Roman" w:eastAsia="Times New Roman" w:hAnsi="Times New Roman" w:cs="Times New Roman"/>
          <w:sz w:val="28"/>
          <w:szCs w:val="28"/>
          <w:lang w:eastAsia="ru-RU"/>
        </w:rPr>
        <w:t>Ниже приведем основные отличительные признаки прозаической и стихотворной речи.</w:t>
      </w:r>
    </w:p>
    <w:tbl>
      <w:tblPr>
        <w:tblStyle w:val="a6"/>
        <w:tblW w:w="0" w:type="auto"/>
        <w:tblLook w:val="04A0" w:firstRow="1" w:lastRow="0" w:firstColumn="1" w:lastColumn="0" w:noHBand="0" w:noVBand="1"/>
      </w:tblPr>
      <w:tblGrid>
        <w:gridCol w:w="4531"/>
        <w:gridCol w:w="4531"/>
      </w:tblGrid>
      <w:tr w:rsidR="00E7636E" w:rsidRPr="00EA3BA2" w14:paraId="2B066290" w14:textId="77777777" w:rsidTr="003E3A8D">
        <w:tc>
          <w:tcPr>
            <w:tcW w:w="9062" w:type="dxa"/>
            <w:gridSpan w:val="2"/>
            <w:shd w:val="clear" w:color="auto" w:fill="auto"/>
          </w:tcPr>
          <w:p w14:paraId="3A13F763" w14:textId="77777777" w:rsidR="00E7636E" w:rsidRPr="00EA3BA2" w:rsidRDefault="00E7636E" w:rsidP="003E3A8D">
            <w:pPr>
              <w:pStyle w:val="ds-markdown-paragraph"/>
              <w:shd w:val="clear" w:color="auto" w:fill="FFFFFF"/>
              <w:spacing w:before="0" w:beforeAutospacing="0" w:after="0" w:afterAutospacing="0"/>
              <w:jc w:val="center"/>
              <w:rPr>
                <w:rStyle w:val="a3"/>
                <w:rFonts w:eastAsiaTheme="majorEastAsia"/>
                <w:color w:val="0F1115"/>
                <w:sz w:val="28"/>
                <w:szCs w:val="28"/>
              </w:rPr>
            </w:pPr>
            <w:r w:rsidRPr="00EA3BA2">
              <w:rPr>
                <w:rStyle w:val="a3"/>
                <w:rFonts w:eastAsiaTheme="majorEastAsia"/>
                <w:color w:val="0F1115"/>
                <w:sz w:val="28"/>
                <w:szCs w:val="28"/>
              </w:rPr>
              <w:t>Отличительные особенности речи</w:t>
            </w:r>
          </w:p>
        </w:tc>
      </w:tr>
      <w:tr w:rsidR="00E7636E" w:rsidRPr="00EA3BA2" w14:paraId="75BDCB51" w14:textId="77777777" w:rsidTr="003E3A8D">
        <w:tc>
          <w:tcPr>
            <w:tcW w:w="4531" w:type="dxa"/>
            <w:shd w:val="clear" w:color="auto" w:fill="auto"/>
          </w:tcPr>
          <w:p w14:paraId="2F0000BC" w14:textId="77777777" w:rsidR="00E7636E" w:rsidRPr="00EA3BA2" w:rsidRDefault="00E7636E" w:rsidP="003E3A8D">
            <w:pPr>
              <w:pStyle w:val="ds-markdown-paragraph"/>
              <w:shd w:val="clear" w:color="auto" w:fill="FFFFFF"/>
              <w:spacing w:before="0" w:beforeAutospacing="0" w:after="0" w:afterAutospacing="0"/>
              <w:jc w:val="center"/>
              <w:rPr>
                <w:rStyle w:val="a3"/>
                <w:rFonts w:eastAsiaTheme="majorEastAsia"/>
                <w:b w:val="0"/>
                <w:bCs w:val="0"/>
                <w:color w:val="0F1115"/>
                <w:sz w:val="28"/>
                <w:szCs w:val="28"/>
              </w:rPr>
            </w:pPr>
            <w:r w:rsidRPr="00EA3BA2">
              <w:rPr>
                <w:rStyle w:val="a3"/>
                <w:rFonts w:eastAsiaTheme="majorEastAsia"/>
                <w:color w:val="0F1115"/>
                <w:sz w:val="28"/>
                <w:szCs w:val="28"/>
              </w:rPr>
              <w:t>Прозаическая речь</w:t>
            </w:r>
          </w:p>
        </w:tc>
        <w:tc>
          <w:tcPr>
            <w:tcW w:w="4531" w:type="dxa"/>
            <w:shd w:val="clear" w:color="auto" w:fill="auto"/>
          </w:tcPr>
          <w:p w14:paraId="2E28FEA5" w14:textId="77777777" w:rsidR="00E7636E" w:rsidRPr="00EA3BA2" w:rsidRDefault="00E7636E" w:rsidP="003E3A8D">
            <w:pPr>
              <w:pStyle w:val="ds-markdown-paragraph"/>
              <w:shd w:val="clear" w:color="auto" w:fill="FFFFFF"/>
              <w:spacing w:before="0" w:beforeAutospacing="0" w:after="0" w:afterAutospacing="0"/>
              <w:jc w:val="center"/>
              <w:rPr>
                <w:rStyle w:val="a3"/>
                <w:rFonts w:eastAsiaTheme="majorEastAsia"/>
                <w:b w:val="0"/>
                <w:bCs w:val="0"/>
                <w:color w:val="0F1115"/>
                <w:sz w:val="28"/>
                <w:szCs w:val="28"/>
              </w:rPr>
            </w:pPr>
            <w:r w:rsidRPr="00EA3BA2">
              <w:rPr>
                <w:rStyle w:val="a3"/>
                <w:rFonts w:eastAsiaTheme="majorEastAsia"/>
                <w:color w:val="0F1115"/>
                <w:sz w:val="28"/>
                <w:szCs w:val="28"/>
              </w:rPr>
              <w:t>Стихотворная речь</w:t>
            </w:r>
          </w:p>
        </w:tc>
      </w:tr>
      <w:tr w:rsidR="00E7636E" w:rsidRPr="00EA3BA2" w14:paraId="38A2FB27" w14:textId="77777777" w:rsidTr="003E3A8D">
        <w:tc>
          <w:tcPr>
            <w:tcW w:w="4531" w:type="dxa"/>
            <w:shd w:val="clear" w:color="auto" w:fill="auto"/>
          </w:tcPr>
          <w:p w14:paraId="0D2DD84B" w14:textId="77777777" w:rsidR="00E7636E" w:rsidRPr="00EA3BA2" w:rsidRDefault="00E7636E" w:rsidP="00E7636E">
            <w:pPr>
              <w:pStyle w:val="ds-markdown-paragraph"/>
              <w:numPr>
                <w:ilvl w:val="0"/>
                <w:numId w:val="1"/>
              </w:numPr>
              <w:shd w:val="clear" w:color="auto" w:fill="FFFFFF"/>
              <w:spacing w:before="0" w:beforeAutospacing="0" w:after="0" w:afterAutospacing="0"/>
              <w:ind w:left="0"/>
              <w:rPr>
                <w:color w:val="0F1115"/>
                <w:sz w:val="28"/>
                <w:szCs w:val="28"/>
              </w:rPr>
            </w:pPr>
            <w:r w:rsidRPr="00EA3BA2">
              <w:rPr>
                <w:color w:val="0F1115"/>
                <w:sz w:val="28"/>
                <w:szCs w:val="28"/>
              </w:rPr>
              <w:t>отсутствие ритмической упорядоченности;</w:t>
            </w:r>
          </w:p>
          <w:p w14:paraId="32CF5E15" w14:textId="77777777" w:rsidR="00E7636E" w:rsidRPr="00EA3BA2" w:rsidRDefault="00E7636E" w:rsidP="00E7636E">
            <w:pPr>
              <w:pStyle w:val="ds-markdown-paragraph"/>
              <w:numPr>
                <w:ilvl w:val="0"/>
                <w:numId w:val="1"/>
              </w:numPr>
              <w:shd w:val="clear" w:color="auto" w:fill="FFFFFF"/>
              <w:spacing w:before="0" w:beforeAutospacing="0" w:after="0" w:afterAutospacing="0"/>
              <w:ind w:left="0"/>
              <w:rPr>
                <w:color w:val="0F1115"/>
                <w:sz w:val="28"/>
                <w:szCs w:val="28"/>
              </w:rPr>
            </w:pPr>
            <w:r w:rsidRPr="00EA3BA2">
              <w:rPr>
                <w:color w:val="0F1115"/>
                <w:sz w:val="28"/>
                <w:szCs w:val="28"/>
              </w:rPr>
              <w:t>членение на предложения и абзацы;</w:t>
            </w:r>
          </w:p>
          <w:p w14:paraId="5859253E" w14:textId="77777777" w:rsidR="00E7636E" w:rsidRPr="00EA3BA2" w:rsidRDefault="00E7636E" w:rsidP="00E7636E">
            <w:pPr>
              <w:pStyle w:val="ds-markdown-paragraph"/>
              <w:numPr>
                <w:ilvl w:val="0"/>
                <w:numId w:val="1"/>
              </w:numPr>
              <w:shd w:val="clear" w:color="auto" w:fill="FFFFFF"/>
              <w:spacing w:before="0" w:beforeAutospacing="0" w:after="0" w:afterAutospacing="0"/>
              <w:ind w:left="0"/>
              <w:rPr>
                <w:color w:val="0F1115"/>
                <w:sz w:val="28"/>
                <w:szCs w:val="28"/>
              </w:rPr>
            </w:pPr>
            <w:r w:rsidRPr="00EA3BA2">
              <w:rPr>
                <w:color w:val="0F1115"/>
                <w:sz w:val="28"/>
                <w:szCs w:val="28"/>
              </w:rPr>
              <w:t>естественная интонация повествования</w:t>
            </w:r>
            <w:r>
              <w:rPr>
                <w:color w:val="0F1115"/>
                <w:sz w:val="28"/>
                <w:szCs w:val="28"/>
              </w:rPr>
              <w:t>;</w:t>
            </w:r>
          </w:p>
          <w:p w14:paraId="6EF69EA7" w14:textId="77777777" w:rsidR="00E7636E" w:rsidRPr="00EA3BA2" w:rsidRDefault="00E7636E" w:rsidP="00E7636E">
            <w:pPr>
              <w:pStyle w:val="ds-markdown-paragraph"/>
              <w:numPr>
                <w:ilvl w:val="0"/>
                <w:numId w:val="1"/>
              </w:numPr>
              <w:shd w:val="clear" w:color="auto" w:fill="FFFFFF"/>
              <w:spacing w:before="0" w:beforeAutospacing="0" w:after="0" w:afterAutospacing="0"/>
              <w:ind w:left="0"/>
              <w:rPr>
                <w:color w:val="0F1115"/>
                <w:sz w:val="28"/>
                <w:szCs w:val="28"/>
              </w:rPr>
            </w:pPr>
            <w:r w:rsidRPr="00EA3BA2">
              <w:rPr>
                <w:color w:val="0F1115"/>
                <w:sz w:val="28"/>
                <w:szCs w:val="28"/>
              </w:rPr>
              <w:t>наличие сюжета и фабулы</w:t>
            </w:r>
            <w:r>
              <w:rPr>
                <w:color w:val="0F1115"/>
                <w:sz w:val="28"/>
                <w:szCs w:val="28"/>
              </w:rPr>
              <w:t>.</w:t>
            </w:r>
          </w:p>
          <w:p w14:paraId="0631526D" w14:textId="77777777" w:rsidR="00E7636E" w:rsidRPr="00EA3BA2" w:rsidRDefault="00E7636E" w:rsidP="003E3A8D">
            <w:pPr>
              <w:pStyle w:val="ds-markdown-paragraph"/>
              <w:spacing w:before="0" w:beforeAutospacing="0" w:after="0" w:afterAutospacing="0"/>
              <w:rPr>
                <w:rStyle w:val="a3"/>
                <w:rFonts w:eastAsiaTheme="majorEastAsia"/>
                <w:color w:val="0F1115"/>
                <w:sz w:val="28"/>
                <w:szCs w:val="28"/>
              </w:rPr>
            </w:pPr>
          </w:p>
        </w:tc>
        <w:tc>
          <w:tcPr>
            <w:tcW w:w="4531" w:type="dxa"/>
            <w:shd w:val="clear" w:color="auto" w:fill="auto"/>
          </w:tcPr>
          <w:p w14:paraId="2D33C67D" w14:textId="77777777" w:rsidR="00E7636E" w:rsidRPr="00EA3BA2" w:rsidRDefault="00E7636E" w:rsidP="00E7636E">
            <w:pPr>
              <w:pStyle w:val="ds-markdown-paragraph"/>
              <w:numPr>
                <w:ilvl w:val="0"/>
                <w:numId w:val="2"/>
              </w:numPr>
              <w:shd w:val="clear" w:color="auto" w:fill="FFFFFF"/>
              <w:spacing w:before="0" w:beforeAutospacing="0" w:after="0" w:afterAutospacing="0"/>
              <w:ind w:left="0"/>
              <w:rPr>
                <w:color w:val="0F1115"/>
                <w:sz w:val="28"/>
                <w:szCs w:val="28"/>
              </w:rPr>
            </w:pPr>
            <w:r w:rsidRPr="00EA3BA2">
              <w:rPr>
                <w:color w:val="0F1115"/>
                <w:sz w:val="28"/>
                <w:szCs w:val="28"/>
              </w:rPr>
              <w:t>ритм (чередование ударных и безударных слогов);</w:t>
            </w:r>
          </w:p>
          <w:p w14:paraId="3652674D" w14:textId="77777777" w:rsidR="00E7636E" w:rsidRPr="00EA3BA2" w:rsidRDefault="00E7636E" w:rsidP="00E7636E">
            <w:pPr>
              <w:pStyle w:val="ds-markdown-paragraph"/>
              <w:numPr>
                <w:ilvl w:val="0"/>
                <w:numId w:val="2"/>
              </w:numPr>
              <w:shd w:val="clear" w:color="auto" w:fill="FFFFFF"/>
              <w:spacing w:before="0" w:beforeAutospacing="0" w:after="0" w:afterAutospacing="0"/>
              <w:ind w:left="0"/>
              <w:rPr>
                <w:color w:val="0F1115"/>
                <w:sz w:val="28"/>
                <w:szCs w:val="28"/>
              </w:rPr>
            </w:pPr>
            <w:r w:rsidRPr="00EA3BA2">
              <w:rPr>
                <w:color w:val="0F1115"/>
                <w:sz w:val="28"/>
                <w:szCs w:val="28"/>
              </w:rPr>
              <w:t>рифма (созвучие окончаний строк);</w:t>
            </w:r>
          </w:p>
          <w:p w14:paraId="1251D02A" w14:textId="77777777" w:rsidR="00E7636E" w:rsidRPr="00EA3BA2" w:rsidRDefault="00E7636E" w:rsidP="00E7636E">
            <w:pPr>
              <w:pStyle w:val="ds-markdown-paragraph"/>
              <w:numPr>
                <w:ilvl w:val="0"/>
                <w:numId w:val="2"/>
              </w:numPr>
              <w:shd w:val="clear" w:color="auto" w:fill="FFFFFF"/>
              <w:spacing w:before="0" w:beforeAutospacing="0" w:after="0" w:afterAutospacing="0"/>
              <w:ind w:left="0"/>
              <w:rPr>
                <w:color w:val="0F1115"/>
                <w:sz w:val="28"/>
                <w:szCs w:val="28"/>
              </w:rPr>
            </w:pPr>
            <w:r w:rsidRPr="00EA3BA2">
              <w:rPr>
                <w:color w:val="0F1115"/>
                <w:sz w:val="28"/>
                <w:szCs w:val="28"/>
              </w:rPr>
              <w:t>членение на строки и строфы;</w:t>
            </w:r>
          </w:p>
          <w:p w14:paraId="67AB90E8" w14:textId="77777777" w:rsidR="00E7636E" w:rsidRDefault="00E7636E" w:rsidP="00E7636E">
            <w:pPr>
              <w:pStyle w:val="ds-markdown-paragraph"/>
              <w:numPr>
                <w:ilvl w:val="0"/>
                <w:numId w:val="2"/>
              </w:numPr>
              <w:shd w:val="clear" w:color="auto" w:fill="FFFFFF"/>
              <w:spacing w:before="0" w:beforeAutospacing="0" w:after="0" w:afterAutospacing="0"/>
              <w:ind w:left="0"/>
              <w:rPr>
                <w:color w:val="0F1115"/>
                <w:sz w:val="28"/>
                <w:szCs w:val="28"/>
              </w:rPr>
            </w:pPr>
            <w:r w:rsidRPr="00EA3BA2">
              <w:rPr>
                <w:color w:val="0F1115"/>
                <w:sz w:val="28"/>
                <w:szCs w:val="28"/>
              </w:rPr>
              <w:t>повышенная эмоциональность и образность;</w:t>
            </w:r>
          </w:p>
          <w:p w14:paraId="3BE2F038" w14:textId="77777777" w:rsidR="00E7636E" w:rsidRPr="00EA3BA2" w:rsidRDefault="00E7636E" w:rsidP="00E7636E">
            <w:pPr>
              <w:pStyle w:val="ds-markdown-paragraph"/>
              <w:numPr>
                <w:ilvl w:val="0"/>
                <w:numId w:val="2"/>
              </w:numPr>
              <w:shd w:val="clear" w:color="auto" w:fill="FFFFFF"/>
              <w:spacing w:before="0" w:beforeAutospacing="0" w:after="0" w:afterAutospacing="0"/>
              <w:ind w:left="0"/>
              <w:rPr>
                <w:color w:val="0F1115"/>
                <w:sz w:val="28"/>
                <w:szCs w:val="28"/>
              </w:rPr>
            </w:pPr>
            <w:r>
              <w:rPr>
                <w:color w:val="0F1115"/>
                <w:sz w:val="28"/>
                <w:szCs w:val="28"/>
              </w:rPr>
              <w:t>интонация в соответствии с ритмом стиха;</w:t>
            </w:r>
          </w:p>
          <w:p w14:paraId="0C266951" w14:textId="77777777" w:rsidR="00E7636E" w:rsidRPr="00EA3BA2" w:rsidRDefault="00E7636E" w:rsidP="00E7636E">
            <w:pPr>
              <w:pStyle w:val="ds-markdown-paragraph"/>
              <w:numPr>
                <w:ilvl w:val="0"/>
                <w:numId w:val="2"/>
              </w:numPr>
              <w:shd w:val="clear" w:color="auto" w:fill="FFFFFF"/>
              <w:spacing w:before="0" w:beforeAutospacing="0" w:after="0" w:afterAutospacing="0"/>
              <w:ind w:left="0"/>
              <w:rPr>
                <w:rStyle w:val="a3"/>
                <w:rFonts w:eastAsiaTheme="majorEastAsia"/>
                <w:b w:val="0"/>
                <w:bCs w:val="0"/>
                <w:color w:val="0F1115"/>
                <w:sz w:val="28"/>
                <w:szCs w:val="28"/>
              </w:rPr>
            </w:pPr>
            <w:r w:rsidRPr="00EA3BA2">
              <w:rPr>
                <w:color w:val="0F1115"/>
                <w:sz w:val="28"/>
                <w:szCs w:val="28"/>
              </w:rPr>
              <w:t>возможное наличие стихотворного размера.</w:t>
            </w:r>
          </w:p>
        </w:tc>
      </w:tr>
    </w:tbl>
    <w:p w14:paraId="5F89DFE2" w14:textId="77777777" w:rsidR="00E7636E" w:rsidRPr="00E74360" w:rsidRDefault="00E7636E" w:rsidP="00E7636E">
      <w:pPr>
        <w:pStyle w:val="ds-markdown-paragraph"/>
        <w:shd w:val="clear" w:color="auto" w:fill="FFFFFF"/>
        <w:spacing w:before="0" w:beforeAutospacing="0" w:after="0" w:afterAutospacing="0"/>
        <w:rPr>
          <w:color w:val="0F1115"/>
          <w:sz w:val="28"/>
          <w:szCs w:val="28"/>
        </w:rPr>
      </w:pPr>
      <w:r w:rsidRPr="00E74360">
        <w:rPr>
          <w:rStyle w:val="a5"/>
          <w:rFonts w:eastAsiaTheme="majorEastAsia"/>
          <w:color w:val="0F1115"/>
          <w:sz w:val="28"/>
          <w:szCs w:val="28"/>
        </w:rPr>
        <w:t>Важно:</w:t>
      </w:r>
      <w:r w:rsidRPr="00E74360">
        <w:rPr>
          <w:color w:val="0F1115"/>
          <w:sz w:val="28"/>
          <w:szCs w:val="28"/>
        </w:rPr>
        <w:t> В начальной школе достаточно научить детей выделять ритм, рифму  и интонацию как главные признаки стихотворения.</w:t>
      </w:r>
    </w:p>
    <w:p w14:paraId="475EBD57" w14:textId="77777777" w:rsidR="00E7636E" w:rsidRPr="002734E7" w:rsidRDefault="00E7636E" w:rsidP="00E7636E">
      <w:pPr>
        <w:pStyle w:val="3"/>
        <w:shd w:val="clear" w:color="auto" w:fill="FFFFFF"/>
        <w:spacing w:before="0" w:line="240" w:lineRule="auto"/>
        <w:jc w:val="center"/>
        <w:rPr>
          <w:rFonts w:ascii="Times New Roman" w:hAnsi="Times New Roman" w:cs="Times New Roman"/>
          <w:color w:val="0F1115"/>
          <w:sz w:val="28"/>
          <w:szCs w:val="28"/>
        </w:rPr>
      </w:pPr>
      <w:r w:rsidRPr="002734E7">
        <w:rPr>
          <w:rFonts w:ascii="Times New Roman" w:hAnsi="Times New Roman" w:cs="Times New Roman"/>
          <w:b/>
          <w:color w:val="0F1115"/>
          <w:sz w:val="28"/>
          <w:szCs w:val="28"/>
        </w:rPr>
        <w:t>Примеры выполнения заданий по ф</w:t>
      </w:r>
      <w:r w:rsidRPr="002734E7">
        <w:rPr>
          <w:rStyle w:val="a3"/>
          <w:rFonts w:ascii="Times New Roman" w:hAnsi="Times New Roman" w:cs="Times New Roman"/>
          <w:color w:val="0F1115"/>
          <w:sz w:val="28"/>
          <w:szCs w:val="28"/>
        </w:rPr>
        <w:t>ормированию умения различать прозаическую и стихотворную речь</w:t>
      </w:r>
    </w:p>
    <w:p w14:paraId="18927D16" w14:textId="77777777" w:rsidR="00E7636E" w:rsidRPr="00EA3BA2" w:rsidRDefault="00E7636E" w:rsidP="00E7636E">
      <w:pPr>
        <w:pStyle w:val="3"/>
        <w:shd w:val="clear" w:color="auto" w:fill="FFFFFF"/>
        <w:spacing w:before="0" w:line="240" w:lineRule="auto"/>
        <w:ind w:firstLine="708"/>
        <w:jc w:val="both"/>
        <w:rPr>
          <w:rFonts w:ascii="Times New Roman" w:hAnsi="Times New Roman" w:cs="Times New Roman"/>
          <w:i/>
          <w:color w:val="0F1115"/>
          <w:sz w:val="28"/>
          <w:szCs w:val="28"/>
          <w:u w:val="single"/>
        </w:rPr>
      </w:pPr>
      <w:r w:rsidRPr="00EA3BA2">
        <w:rPr>
          <w:rStyle w:val="a3"/>
          <w:rFonts w:ascii="Times New Roman" w:hAnsi="Times New Roman" w:cs="Times New Roman"/>
          <w:b w:val="0"/>
          <w:bCs w:val="0"/>
          <w:i/>
          <w:color w:val="0F1115"/>
          <w:sz w:val="28"/>
          <w:szCs w:val="28"/>
          <w:u w:val="single"/>
        </w:rPr>
        <w:t>Задание «Хлопни в ладоши»</w:t>
      </w:r>
    </w:p>
    <w:p w14:paraId="46D57D99"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Учитель читает отрывки (прозаические и стихотворные), дети хлопают, когда слышат стихи.</w:t>
      </w:r>
    </w:p>
    <w:p w14:paraId="074030CD" w14:textId="77777777" w:rsidR="00E7636E" w:rsidRPr="00EA3BA2" w:rsidRDefault="00E7636E" w:rsidP="00E7636E">
      <w:pPr>
        <w:pStyle w:val="3"/>
        <w:shd w:val="clear" w:color="auto" w:fill="FFFFFF"/>
        <w:spacing w:before="0" w:line="240" w:lineRule="auto"/>
        <w:ind w:firstLine="708"/>
        <w:jc w:val="both"/>
        <w:rPr>
          <w:rFonts w:ascii="Times New Roman" w:hAnsi="Times New Roman" w:cs="Times New Roman"/>
          <w:i/>
          <w:color w:val="0F1115"/>
          <w:sz w:val="28"/>
          <w:szCs w:val="28"/>
          <w:u w:val="single"/>
        </w:rPr>
      </w:pPr>
      <w:r w:rsidRPr="00EA3BA2">
        <w:rPr>
          <w:rStyle w:val="a3"/>
          <w:rFonts w:ascii="Times New Roman" w:hAnsi="Times New Roman" w:cs="Times New Roman"/>
          <w:b w:val="0"/>
          <w:bCs w:val="0"/>
          <w:i/>
          <w:color w:val="0F1115"/>
          <w:sz w:val="28"/>
          <w:szCs w:val="28"/>
          <w:u w:val="single"/>
        </w:rPr>
        <w:t>Задание «Подскажи словечко»</w:t>
      </w:r>
    </w:p>
    <w:p w14:paraId="449CD042"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Учитель читает стихотворение, делая паузу в конце строки, дети должны вставить пропущенное слово (по рифме).</w:t>
      </w:r>
      <w:r>
        <w:rPr>
          <w:color w:val="0F1115"/>
          <w:sz w:val="28"/>
          <w:szCs w:val="28"/>
        </w:rPr>
        <w:t xml:space="preserve"> На первоначальном этапе работы можно подготовить слова-подсказки, которые ученики выбирают для рифмы.</w:t>
      </w:r>
    </w:p>
    <w:p w14:paraId="4EEE5F20" w14:textId="77777777" w:rsidR="00E7636E" w:rsidRPr="00407A76" w:rsidRDefault="00E7636E" w:rsidP="00E7636E">
      <w:pPr>
        <w:pStyle w:val="3"/>
        <w:shd w:val="clear" w:color="auto" w:fill="FFFFFF"/>
        <w:spacing w:before="0" w:line="240" w:lineRule="auto"/>
        <w:ind w:firstLine="708"/>
        <w:jc w:val="both"/>
        <w:rPr>
          <w:rFonts w:ascii="Times New Roman" w:hAnsi="Times New Roman" w:cs="Times New Roman"/>
          <w:i/>
          <w:color w:val="0F1115"/>
          <w:sz w:val="28"/>
          <w:szCs w:val="28"/>
          <w:u w:val="single"/>
        </w:rPr>
      </w:pPr>
      <w:r w:rsidRPr="00407A76">
        <w:rPr>
          <w:rStyle w:val="a3"/>
          <w:rFonts w:ascii="Times New Roman" w:hAnsi="Times New Roman" w:cs="Times New Roman"/>
          <w:b w:val="0"/>
          <w:bCs w:val="0"/>
          <w:i/>
          <w:color w:val="0F1115"/>
          <w:sz w:val="28"/>
          <w:szCs w:val="28"/>
          <w:u w:val="single"/>
        </w:rPr>
        <w:t>Задание «Найди рифму и подчеркни»</w:t>
      </w:r>
    </w:p>
    <w:p w14:paraId="29C41EBA"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 xml:space="preserve">Учащиеся получают распечатки стихотворения </w:t>
      </w:r>
      <w:r>
        <w:rPr>
          <w:color w:val="0F1115"/>
          <w:sz w:val="28"/>
          <w:szCs w:val="28"/>
        </w:rPr>
        <w:t xml:space="preserve">на карточке </w:t>
      </w:r>
      <w:r w:rsidRPr="00E74360">
        <w:rPr>
          <w:color w:val="0F1115"/>
          <w:sz w:val="28"/>
          <w:szCs w:val="28"/>
        </w:rPr>
        <w:t>и подчёркивают рифмующиеся слова.</w:t>
      </w:r>
    </w:p>
    <w:p w14:paraId="63DB7FB6" w14:textId="77777777" w:rsidR="00E7636E" w:rsidRPr="00407A76" w:rsidRDefault="00E7636E" w:rsidP="00E7636E">
      <w:pPr>
        <w:pStyle w:val="3"/>
        <w:shd w:val="clear" w:color="auto" w:fill="FFFFFF"/>
        <w:spacing w:before="0" w:line="240" w:lineRule="auto"/>
        <w:ind w:firstLine="708"/>
        <w:jc w:val="both"/>
        <w:rPr>
          <w:rFonts w:ascii="Times New Roman" w:hAnsi="Times New Roman" w:cs="Times New Roman"/>
          <w:i/>
          <w:color w:val="0F1115"/>
          <w:sz w:val="28"/>
          <w:szCs w:val="28"/>
          <w:u w:val="single"/>
        </w:rPr>
      </w:pPr>
      <w:r w:rsidRPr="00407A76">
        <w:rPr>
          <w:rStyle w:val="a3"/>
          <w:rFonts w:ascii="Times New Roman" w:hAnsi="Times New Roman" w:cs="Times New Roman"/>
          <w:b w:val="0"/>
          <w:bCs w:val="0"/>
          <w:i/>
          <w:color w:val="0F1115"/>
          <w:sz w:val="28"/>
          <w:szCs w:val="28"/>
          <w:u w:val="single"/>
        </w:rPr>
        <w:lastRenderedPageBreak/>
        <w:t>Задание. «Сравни тексты»</w:t>
      </w:r>
    </w:p>
    <w:p w14:paraId="76BF6785"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Класс делится на пары</w:t>
      </w:r>
      <w:r>
        <w:rPr>
          <w:color w:val="0F1115"/>
          <w:sz w:val="28"/>
          <w:szCs w:val="28"/>
        </w:rPr>
        <w:t xml:space="preserve"> или </w:t>
      </w:r>
      <w:r w:rsidRPr="00E74360">
        <w:rPr>
          <w:color w:val="0F1115"/>
          <w:sz w:val="28"/>
          <w:szCs w:val="28"/>
        </w:rPr>
        <w:t>группы. Каждая получает два текста на одну тему — прозаический и стихотворный. Задача: найти отличия и заполнить таблицу.</w:t>
      </w:r>
    </w:p>
    <w:p w14:paraId="27F34391" w14:textId="77777777" w:rsidR="00E7636E" w:rsidRPr="00E74360" w:rsidRDefault="00E7636E" w:rsidP="00E7636E">
      <w:pPr>
        <w:pStyle w:val="ds-markdown-paragraph"/>
        <w:shd w:val="clear" w:color="auto" w:fill="FFFFFF"/>
        <w:spacing w:before="0" w:beforeAutospacing="0" w:after="0" w:afterAutospacing="0"/>
        <w:jc w:val="both"/>
        <w:rPr>
          <w:b/>
          <w:color w:val="0F1115"/>
          <w:sz w:val="28"/>
          <w:szCs w:val="28"/>
        </w:rPr>
      </w:pPr>
      <w:r w:rsidRPr="00E74360">
        <w:rPr>
          <w:rStyle w:val="a3"/>
          <w:rFonts w:eastAsiaTheme="majorEastAsia"/>
          <w:b w:val="0"/>
          <w:color w:val="0F1115"/>
          <w:sz w:val="28"/>
          <w:szCs w:val="28"/>
        </w:rPr>
        <w:t>Тексты для сравнения (тема «Зима»):</w:t>
      </w:r>
    </w:p>
    <w:tbl>
      <w:tblPr>
        <w:tblStyle w:val="a6"/>
        <w:tblW w:w="9776" w:type="dxa"/>
        <w:tblLook w:val="04A0" w:firstRow="1" w:lastRow="0" w:firstColumn="1" w:lastColumn="0" w:noHBand="0" w:noVBand="1"/>
      </w:tblPr>
      <w:tblGrid>
        <w:gridCol w:w="5382"/>
        <w:gridCol w:w="4394"/>
      </w:tblGrid>
      <w:tr w:rsidR="00E7636E" w:rsidRPr="00E74360" w14:paraId="02A70893" w14:textId="77777777" w:rsidTr="003E3A8D">
        <w:tc>
          <w:tcPr>
            <w:tcW w:w="5382" w:type="dxa"/>
            <w:hideMark/>
          </w:tcPr>
          <w:p w14:paraId="3A73DB08"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sz w:val="28"/>
                <w:szCs w:val="28"/>
              </w:rPr>
              <w:t>Выпал белый и пушистый снег. Кружась в воздухе, он тихо ложится на землю.</w:t>
            </w:r>
          </w:p>
        </w:tc>
        <w:tc>
          <w:tcPr>
            <w:tcW w:w="4394" w:type="dxa"/>
            <w:hideMark/>
          </w:tcPr>
          <w:p w14:paraId="09A69515"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color w:val="333333"/>
                <w:sz w:val="28"/>
                <w:szCs w:val="28"/>
                <w:shd w:val="clear" w:color="auto" w:fill="FFFFFF"/>
              </w:rPr>
              <w:t>Белый снег, пушистый</w:t>
            </w:r>
            <w:r w:rsidRPr="00E74360">
              <w:rPr>
                <w:rFonts w:ascii="Times New Roman" w:hAnsi="Times New Roman" w:cs="Times New Roman"/>
                <w:color w:val="333333"/>
                <w:sz w:val="28"/>
                <w:szCs w:val="28"/>
              </w:rPr>
              <w:br/>
            </w:r>
            <w:r w:rsidRPr="00E74360">
              <w:rPr>
                <w:rFonts w:ascii="Times New Roman" w:hAnsi="Times New Roman" w:cs="Times New Roman"/>
                <w:color w:val="333333"/>
                <w:sz w:val="28"/>
                <w:szCs w:val="28"/>
                <w:shd w:val="clear" w:color="auto" w:fill="FFFFFF"/>
              </w:rPr>
              <w:t>В воздухе кружится</w:t>
            </w:r>
            <w:r w:rsidRPr="00E74360">
              <w:rPr>
                <w:rFonts w:ascii="Times New Roman" w:hAnsi="Times New Roman" w:cs="Times New Roman"/>
                <w:color w:val="333333"/>
                <w:sz w:val="28"/>
                <w:szCs w:val="28"/>
              </w:rPr>
              <w:br/>
            </w:r>
            <w:r w:rsidRPr="00E74360">
              <w:rPr>
                <w:rFonts w:ascii="Times New Roman" w:hAnsi="Times New Roman" w:cs="Times New Roman"/>
                <w:color w:val="333333"/>
                <w:sz w:val="28"/>
                <w:szCs w:val="28"/>
                <w:shd w:val="clear" w:color="auto" w:fill="FFFFFF"/>
              </w:rPr>
              <w:t>И на землю тихо</w:t>
            </w:r>
            <w:r w:rsidRPr="00E74360">
              <w:rPr>
                <w:rFonts w:ascii="Times New Roman" w:hAnsi="Times New Roman" w:cs="Times New Roman"/>
                <w:color w:val="333333"/>
                <w:sz w:val="28"/>
                <w:szCs w:val="28"/>
              </w:rPr>
              <w:br/>
            </w:r>
            <w:r w:rsidRPr="00E74360">
              <w:rPr>
                <w:rFonts w:ascii="Times New Roman" w:hAnsi="Times New Roman" w:cs="Times New Roman"/>
                <w:color w:val="333333"/>
                <w:sz w:val="28"/>
                <w:szCs w:val="28"/>
                <w:shd w:val="clear" w:color="auto" w:fill="FFFFFF"/>
              </w:rPr>
              <w:t>Падает, ложится.</w:t>
            </w:r>
            <w:r w:rsidRPr="00E74360">
              <w:rPr>
                <w:rFonts w:ascii="Times New Roman" w:hAnsi="Times New Roman" w:cs="Times New Roman"/>
                <w:sz w:val="28"/>
                <w:szCs w:val="28"/>
              </w:rPr>
              <w:t xml:space="preserve"> </w:t>
            </w:r>
          </w:p>
          <w:p w14:paraId="56B1EB91" w14:textId="77777777" w:rsidR="00E7636E" w:rsidRPr="00E74360" w:rsidRDefault="00E7636E" w:rsidP="003E3A8D">
            <w:pPr>
              <w:jc w:val="both"/>
              <w:rPr>
                <w:rFonts w:ascii="Times New Roman" w:hAnsi="Times New Roman" w:cs="Times New Roman"/>
                <w:sz w:val="28"/>
                <w:szCs w:val="28"/>
              </w:rPr>
            </w:pPr>
          </w:p>
        </w:tc>
      </w:tr>
    </w:tbl>
    <w:p w14:paraId="5D009C48" w14:textId="77777777" w:rsidR="00E7636E" w:rsidRPr="00E74360" w:rsidRDefault="00E7636E" w:rsidP="00E7636E">
      <w:pPr>
        <w:pStyle w:val="ds-markdown-paragraph"/>
        <w:shd w:val="clear" w:color="auto" w:fill="FFFFFF"/>
        <w:spacing w:before="0" w:beforeAutospacing="0" w:after="0" w:afterAutospacing="0"/>
        <w:jc w:val="both"/>
        <w:rPr>
          <w:b/>
          <w:color w:val="0F1115"/>
          <w:sz w:val="28"/>
          <w:szCs w:val="28"/>
        </w:rPr>
      </w:pPr>
      <w:r w:rsidRPr="00E74360">
        <w:rPr>
          <w:rStyle w:val="a3"/>
          <w:rFonts w:eastAsiaTheme="majorEastAsia"/>
          <w:b w:val="0"/>
          <w:color w:val="0F1115"/>
          <w:sz w:val="28"/>
          <w:szCs w:val="28"/>
        </w:rPr>
        <w:t>Таблица для заполнения:</w:t>
      </w:r>
    </w:p>
    <w:tbl>
      <w:tblPr>
        <w:tblStyle w:val="a6"/>
        <w:tblW w:w="9776" w:type="dxa"/>
        <w:tblLook w:val="04A0" w:firstRow="1" w:lastRow="0" w:firstColumn="1" w:lastColumn="0" w:noHBand="0" w:noVBand="1"/>
      </w:tblPr>
      <w:tblGrid>
        <w:gridCol w:w="3179"/>
        <w:gridCol w:w="4101"/>
        <w:gridCol w:w="2496"/>
      </w:tblGrid>
      <w:tr w:rsidR="00E7636E" w:rsidRPr="00E74360" w14:paraId="2B28C35A" w14:textId="77777777" w:rsidTr="003E3A8D">
        <w:tc>
          <w:tcPr>
            <w:tcW w:w="0" w:type="auto"/>
            <w:hideMark/>
          </w:tcPr>
          <w:p w14:paraId="7B786ECA" w14:textId="77777777" w:rsidR="00E7636E" w:rsidRPr="00E74360" w:rsidRDefault="00E7636E" w:rsidP="003E3A8D">
            <w:pPr>
              <w:jc w:val="center"/>
              <w:rPr>
                <w:rFonts w:ascii="Times New Roman" w:hAnsi="Times New Roman" w:cs="Times New Roman"/>
                <w:b/>
                <w:sz w:val="28"/>
                <w:szCs w:val="28"/>
              </w:rPr>
            </w:pPr>
            <w:r w:rsidRPr="00E74360">
              <w:rPr>
                <w:rFonts w:ascii="Times New Roman" w:hAnsi="Times New Roman" w:cs="Times New Roman"/>
                <w:b/>
                <w:sz w:val="28"/>
                <w:szCs w:val="28"/>
              </w:rPr>
              <w:t>Признак</w:t>
            </w:r>
          </w:p>
        </w:tc>
        <w:tc>
          <w:tcPr>
            <w:tcW w:w="0" w:type="auto"/>
            <w:hideMark/>
          </w:tcPr>
          <w:p w14:paraId="563F3D28" w14:textId="77777777" w:rsidR="00E7636E" w:rsidRPr="00E74360" w:rsidRDefault="00E7636E" w:rsidP="003E3A8D">
            <w:pPr>
              <w:jc w:val="center"/>
              <w:rPr>
                <w:rFonts w:ascii="Times New Roman" w:hAnsi="Times New Roman" w:cs="Times New Roman"/>
                <w:b/>
                <w:sz w:val="28"/>
                <w:szCs w:val="28"/>
              </w:rPr>
            </w:pPr>
            <w:r w:rsidRPr="00E74360">
              <w:rPr>
                <w:rFonts w:ascii="Times New Roman" w:hAnsi="Times New Roman" w:cs="Times New Roman"/>
                <w:b/>
                <w:sz w:val="28"/>
                <w:szCs w:val="28"/>
              </w:rPr>
              <w:t>Проза</w:t>
            </w:r>
          </w:p>
        </w:tc>
        <w:tc>
          <w:tcPr>
            <w:tcW w:w="2496" w:type="dxa"/>
            <w:hideMark/>
          </w:tcPr>
          <w:p w14:paraId="531A1873" w14:textId="77777777" w:rsidR="00E7636E" w:rsidRPr="00E74360" w:rsidRDefault="00E7636E" w:rsidP="003E3A8D">
            <w:pPr>
              <w:jc w:val="center"/>
              <w:rPr>
                <w:rFonts w:ascii="Times New Roman" w:hAnsi="Times New Roman" w:cs="Times New Roman"/>
                <w:b/>
                <w:sz w:val="28"/>
                <w:szCs w:val="28"/>
              </w:rPr>
            </w:pPr>
            <w:r w:rsidRPr="00E74360">
              <w:rPr>
                <w:rFonts w:ascii="Times New Roman" w:hAnsi="Times New Roman" w:cs="Times New Roman"/>
                <w:b/>
                <w:sz w:val="28"/>
                <w:szCs w:val="28"/>
              </w:rPr>
              <w:t>Стихи</w:t>
            </w:r>
          </w:p>
        </w:tc>
      </w:tr>
      <w:tr w:rsidR="00E7636E" w:rsidRPr="00E74360" w14:paraId="0E0B7D24" w14:textId="77777777" w:rsidTr="003E3A8D">
        <w:tc>
          <w:tcPr>
            <w:tcW w:w="0" w:type="auto"/>
            <w:hideMark/>
          </w:tcPr>
          <w:p w14:paraId="55DB29C9"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Есть ли рифма?</w:t>
            </w:r>
          </w:p>
        </w:tc>
        <w:tc>
          <w:tcPr>
            <w:tcW w:w="0" w:type="auto"/>
            <w:hideMark/>
          </w:tcPr>
          <w:p w14:paraId="53DEF8E8"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нет</w:t>
            </w:r>
          </w:p>
        </w:tc>
        <w:tc>
          <w:tcPr>
            <w:tcW w:w="2496" w:type="dxa"/>
            <w:hideMark/>
          </w:tcPr>
          <w:p w14:paraId="2BFFC3E9"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да</w:t>
            </w:r>
          </w:p>
        </w:tc>
      </w:tr>
      <w:tr w:rsidR="00E7636E" w:rsidRPr="00E74360" w14:paraId="14686A7E" w14:textId="77777777" w:rsidTr="003E3A8D">
        <w:tc>
          <w:tcPr>
            <w:tcW w:w="0" w:type="auto"/>
            <w:hideMark/>
          </w:tcPr>
          <w:p w14:paraId="69CC8A18"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Есть ли ритм?</w:t>
            </w:r>
          </w:p>
        </w:tc>
        <w:tc>
          <w:tcPr>
            <w:tcW w:w="0" w:type="auto"/>
            <w:hideMark/>
          </w:tcPr>
          <w:p w14:paraId="66DAA783"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нет</w:t>
            </w:r>
          </w:p>
        </w:tc>
        <w:tc>
          <w:tcPr>
            <w:tcW w:w="2496" w:type="dxa"/>
            <w:hideMark/>
          </w:tcPr>
          <w:p w14:paraId="6D5942E6"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да</w:t>
            </w:r>
          </w:p>
        </w:tc>
      </w:tr>
      <w:tr w:rsidR="00E7636E" w:rsidRPr="00E74360" w14:paraId="1C4541B2" w14:textId="77777777" w:rsidTr="003E3A8D">
        <w:tc>
          <w:tcPr>
            <w:tcW w:w="0" w:type="auto"/>
            <w:hideMark/>
          </w:tcPr>
          <w:p w14:paraId="04CA1DD9"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Как записан текст?</w:t>
            </w:r>
          </w:p>
        </w:tc>
        <w:tc>
          <w:tcPr>
            <w:tcW w:w="0" w:type="auto"/>
            <w:hideMark/>
          </w:tcPr>
          <w:p w14:paraId="58E7B88A"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предложениями, текстом</w:t>
            </w:r>
          </w:p>
        </w:tc>
        <w:tc>
          <w:tcPr>
            <w:tcW w:w="2496" w:type="dxa"/>
            <w:hideMark/>
          </w:tcPr>
          <w:p w14:paraId="4C9F7480"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столбиком</w:t>
            </w:r>
          </w:p>
        </w:tc>
      </w:tr>
      <w:tr w:rsidR="00E7636E" w:rsidRPr="00E74360" w14:paraId="491446E4" w14:textId="77777777" w:rsidTr="003E3A8D">
        <w:tc>
          <w:tcPr>
            <w:tcW w:w="0" w:type="auto"/>
            <w:hideMark/>
          </w:tcPr>
          <w:p w14:paraId="27F6126C"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Что чувствуешь?</w:t>
            </w:r>
          </w:p>
        </w:tc>
        <w:tc>
          <w:tcPr>
            <w:tcW w:w="0" w:type="auto"/>
            <w:hideMark/>
          </w:tcPr>
          <w:p w14:paraId="262D7B06"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спокойствие</w:t>
            </w:r>
          </w:p>
        </w:tc>
        <w:tc>
          <w:tcPr>
            <w:tcW w:w="2496" w:type="dxa"/>
            <w:hideMark/>
          </w:tcPr>
          <w:p w14:paraId="39D55B17" w14:textId="77777777" w:rsidR="00E7636E" w:rsidRPr="00E74360" w:rsidRDefault="00E7636E" w:rsidP="003E3A8D">
            <w:pPr>
              <w:jc w:val="both"/>
              <w:rPr>
                <w:rFonts w:ascii="Times New Roman" w:hAnsi="Times New Roman" w:cs="Times New Roman"/>
                <w:sz w:val="28"/>
                <w:szCs w:val="28"/>
              </w:rPr>
            </w:pPr>
            <w:r w:rsidRPr="00E74360">
              <w:rPr>
                <w:rFonts w:ascii="Times New Roman" w:hAnsi="Times New Roman" w:cs="Times New Roman"/>
                <w:sz w:val="28"/>
                <w:szCs w:val="28"/>
              </w:rPr>
              <w:t>радость, лёгкость</w:t>
            </w:r>
          </w:p>
        </w:tc>
      </w:tr>
    </w:tbl>
    <w:p w14:paraId="29F061E3" w14:textId="77777777" w:rsidR="00E7636E" w:rsidRPr="00407A76" w:rsidRDefault="00E7636E" w:rsidP="00E7636E">
      <w:pPr>
        <w:pStyle w:val="3"/>
        <w:shd w:val="clear" w:color="auto" w:fill="FFFFFF"/>
        <w:spacing w:before="0" w:line="450" w:lineRule="atLeast"/>
        <w:ind w:firstLine="708"/>
        <w:jc w:val="both"/>
        <w:rPr>
          <w:rFonts w:ascii="Times New Roman" w:hAnsi="Times New Roman" w:cs="Times New Roman"/>
          <w:i/>
          <w:color w:val="0F1115"/>
          <w:sz w:val="28"/>
          <w:szCs w:val="28"/>
          <w:u w:val="single"/>
        </w:rPr>
      </w:pPr>
      <w:r w:rsidRPr="00407A76">
        <w:rPr>
          <w:rStyle w:val="a3"/>
          <w:rFonts w:ascii="Times New Roman" w:hAnsi="Times New Roman" w:cs="Times New Roman"/>
          <w:b w:val="0"/>
          <w:bCs w:val="0"/>
          <w:i/>
          <w:color w:val="0F1115"/>
          <w:sz w:val="28"/>
          <w:szCs w:val="28"/>
          <w:u w:val="single"/>
        </w:rPr>
        <w:t>Задание «Преврати прозу в стихи»</w:t>
      </w:r>
    </w:p>
    <w:p w14:paraId="05E7F8C4" w14:textId="77777777" w:rsidR="00E7636E"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Учитель даёт прозаическое предложение. Ученикам предстоит преобразовать его в стихотворную строку, добавив рифму.</w:t>
      </w:r>
    </w:p>
    <w:p w14:paraId="2F3F2CA1" w14:textId="77777777" w:rsidR="00E7636E" w:rsidRPr="00407A76" w:rsidRDefault="00E7636E" w:rsidP="00E7636E">
      <w:pPr>
        <w:pStyle w:val="ds-markdown-paragraph"/>
        <w:shd w:val="clear" w:color="auto" w:fill="FFFFFF"/>
        <w:spacing w:before="0" w:beforeAutospacing="0" w:after="0" w:afterAutospacing="0"/>
        <w:ind w:firstLine="708"/>
        <w:jc w:val="both"/>
        <w:rPr>
          <w:i/>
          <w:color w:val="0F1115"/>
          <w:sz w:val="28"/>
          <w:szCs w:val="28"/>
          <w:u w:val="single"/>
        </w:rPr>
      </w:pPr>
      <w:r w:rsidRPr="00407A76">
        <w:rPr>
          <w:rStyle w:val="a3"/>
          <w:rFonts w:eastAsiaTheme="majorEastAsia"/>
          <w:b w:val="0"/>
          <w:bCs w:val="0"/>
          <w:i/>
          <w:color w:val="0F1115"/>
          <w:sz w:val="28"/>
          <w:szCs w:val="28"/>
          <w:u w:val="single"/>
        </w:rPr>
        <w:t xml:space="preserve">Задание. «Определи </w:t>
      </w:r>
      <w:r w:rsidRPr="00407A76">
        <w:rPr>
          <w:i/>
          <w:color w:val="0F1115"/>
          <w:sz w:val="28"/>
          <w:szCs w:val="28"/>
          <w:u w:val="single"/>
          <w:shd w:val="clear" w:color="auto" w:fill="FFFFFF"/>
        </w:rPr>
        <w:t xml:space="preserve">форму текста (проза/стихи) и </w:t>
      </w:r>
      <w:r w:rsidRPr="00407A76">
        <w:rPr>
          <w:rStyle w:val="a3"/>
          <w:rFonts w:eastAsiaTheme="majorEastAsia"/>
          <w:b w:val="0"/>
          <w:bCs w:val="0"/>
          <w:i/>
          <w:color w:val="0F1115"/>
          <w:sz w:val="28"/>
          <w:szCs w:val="28"/>
          <w:u w:val="single"/>
        </w:rPr>
        <w:t>докажи»</w:t>
      </w:r>
    </w:p>
    <w:p w14:paraId="259FE386"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Учащиеся получают карточки с текстами. Нужно определить, где проза, где стихи, и доказать с помощью памятки.</w:t>
      </w:r>
    </w:p>
    <w:p w14:paraId="01E846A7" w14:textId="77777777" w:rsidR="00E7636E" w:rsidRPr="002734E7" w:rsidRDefault="00E7636E" w:rsidP="00E7636E">
      <w:pPr>
        <w:pStyle w:val="ds-markdown-paragraph"/>
        <w:shd w:val="clear" w:color="auto" w:fill="FFFFFF"/>
        <w:spacing w:before="0" w:beforeAutospacing="0" w:after="0" w:afterAutospacing="0"/>
        <w:rPr>
          <w:i/>
          <w:color w:val="0F1115"/>
          <w:sz w:val="28"/>
          <w:szCs w:val="28"/>
        </w:rPr>
      </w:pPr>
      <w:r w:rsidRPr="00407A76">
        <w:rPr>
          <w:rStyle w:val="a3"/>
          <w:rFonts w:eastAsiaTheme="majorEastAsia"/>
          <w:b w:val="0"/>
          <w:color w:val="0F1115"/>
          <w:sz w:val="28"/>
          <w:szCs w:val="28"/>
          <w:u w:val="single"/>
        </w:rPr>
        <w:t>Памятка-подсказка:</w:t>
      </w:r>
      <w:r w:rsidRPr="00E74360">
        <w:rPr>
          <w:i/>
          <w:color w:val="0F1115"/>
          <w:sz w:val="28"/>
          <w:szCs w:val="28"/>
          <w:u w:val="single"/>
        </w:rPr>
        <w:br/>
      </w:r>
      <w:r w:rsidRPr="002734E7">
        <w:rPr>
          <w:i/>
          <w:color w:val="0F1115"/>
          <w:sz w:val="28"/>
          <w:szCs w:val="28"/>
        </w:rPr>
        <w:t>Есть ли рифма?</w:t>
      </w:r>
      <w:r w:rsidRPr="002734E7">
        <w:rPr>
          <w:i/>
          <w:color w:val="0F1115"/>
          <w:sz w:val="28"/>
          <w:szCs w:val="28"/>
        </w:rPr>
        <w:br/>
        <w:t>Чувствуется ли ритм?</w:t>
      </w:r>
      <w:r w:rsidRPr="002734E7">
        <w:rPr>
          <w:i/>
          <w:color w:val="0F1115"/>
          <w:sz w:val="28"/>
          <w:szCs w:val="28"/>
        </w:rPr>
        <w:br/>
        <w:t>Как записан текст (в строчку или столбиком)?</w:t>
      </w:r>
    </w:p>
    <w:p w14:paraId="46EB2645" w14:textId="77777777" w:rsidR="00E7636E" w:rsidRPr="00E74360" w:rsidRDefault="00E7636E" w:rsidP="00E7636E">
      <w:pPr>
        <w:pStyle w:val="ds-markdown-paragraph"/>
        <w:shd w:val="clear" w:color="auto" w:fill="FFFFFF"/>
        <w:spacing w:before="0" w:beforeAutospacing="0" w:after="0" w:afterAutospacing="0"/>
        <w:rPr>
          <w:b/>
          <w:color w:val="0F1115"/>
          <w:sz w:val="28"/>
          <w:szCs w:val="28"/>
        </w:rPr>
      </w:pPr>
      <w:r w:rsidRPr="00E74360">
        <w:rPr>
          <w:rStyle w:val="a3"/>
          <w:rFonts w:eastAsiaTheme="majorEastAsia"/>
          <w:b w:val="0"/>
          <w:color w:val="0F1115"/>
          <w:sz w:val="28"/>
          <w:szCs w:val="28"/>
        </w:rPr>
        <w:t>Примеры карточек:</w:t>
      </w:r>
    </w:p>
    <w:p w14:paraId="46280859" w14:textId="77777777" w:rsidR="00E7636E" w:rsidRPr="00E74360" w:rsidRDefault="00E7636E" w:rsidP="00E7636E">
      <w:pPr>
        <w:pStyle w:val="ds-markdown-paragraph"/>
        <w:shd w:val="clear" w:color="auto" w:fill="FFFFFF"/>
        <w:spacing w:before="0" w:beforeAutospacing="0" w:after="0" w:afterAutospacing="0"/>
        <w:rPr>
          <w:color w:val="0F1115"/>
          <w:sz w:val="28"/>
          <w:szCs w:val="28"/>
        </w:rPr>
      </w:pPr>
      <w:r w:rsidRPr="00E74360">
        <w:rPr>
          <w:color w:val="0F1115"/>
          <w:sz w:val="28"/>
          <w:szCs w:val="28"/>
        </w:rPr>
        <w:t>«В лесу родилась ёлочка, в лесу она росла...» (стихи).</w:t>
      </w:r>
    </w:p>
    <w:p w14:paraId="08D522AA" w14:textId="77777777" w:rsidR="00E7636E" w:rsidRDefault="00E7636E" w:rsidP="00E7636E">
      <w:pPr>
        <w:pStyle w:val="ds-markdown-paragraph"/>
        <w:shd w:val="clear" w:color="auto" w:fill="FFFFFF"/>
        <w:spacing w:before="0" w:beforeAutospacing="0" w:after="0" w:afterAutospacing="0"/>
        <w:rPr>
          <w:color w:val="0F1115"/>
          <w:sz w:val="28"/>
          <w:szCs w:val="28"/>
        </w:rPr>
      </w:pPr>
      <w:r w:rsidRPr="00E74360">
        <w:rPr>
          <w:color w:val="0F1115"/>
          <w:sz w:val="28"/>
          <w:szCs w:val="28"/>
        </w:rPr>
        <w:t>«В лесу росла высокая ёлка. Под ней прятались зайцы» (проза).</w:t>
      </w:r>
    </w:p>
    <w:p w14:paraId="739F8F8C" w14:textId="77777777" w:rsidR="00E7636E" w:rsidRPr="00407A76" w:rsidRDefault="00E7636E" w:rsidP="00E7636E">
      <w:pPr>
        <w:pStyle w:val="ds-markdown-paragraph"/>
        <w:shd w:val="clear" w:color="auto" w:fill="FFFFFF"/>
        <w:spacing w:before="0" w:beforeAutospacing="0" w:after="0" w:afterAutospacing="0"/>
        <w:ind w:firstLine="708"/>
        <w:rPr>
          <w:i/>
          <w:color w:val="0F1115"/>
          <w:sz w:val="28"/>
          <w:szCs w:val="28"/>
          <w:u w:val="single"/>
        </w:rPr>
      </w:pPr>
      <w:r w:rsidRPr="00407A76">
        <w:rPr>
          <w:rStyle w:val="a3"/>
          <w:rFonts w:eastAsiaTheme="majorEastAsia"/>
          <w:b w:val="0"/>
          <w:bCs w:val="0"/>
          <w:i/>
          <w:color w:val="0F1115"/>
          <w:sz w:val="28"/>
          <w:szCs w:val="28"/>
          <w:u w:val="single"/>
        </w:rPr>
        <w:t>Задание «Мини-исследование: Почему автор выбрал стихи?»</w:t>
      </w:r>
    </w:p>
    <w:p w14:paraId="4B52EC1D" w14:textId="77777777" w:rsidR="00E7636E" w:rsidRPr="00E74360" w:rsidRDefault="00E7636E" w:rsidP="00E7636E">
      <w:pPr>
        <w:pStyle w:val="ds-markdown-paragraph"/>
        <w:shd w:val="clear" w:color="auto" w:fill="FFFFFF"/>
        <w:spacing w:before="0" w:beforeAutospacing="0" w:after="0" w:afterAutospacing="0"/>
        <w:ind w:firstLine="708"/>
        <w:rPr>
          <w:color w:val="0F1115"/>
          <w:sz w:val="28"/>
          <w:szCs w:val="28"/>
        </w:rPr>
      </w:pPr>
      <w:r w:rsidRPr="00E74360">
        <w:rPr>
          <w:color w:val="0F1115"/>
          <w:sz w:val="28"/>
          <w:szCs w:val="28"/>
        </w:rPr>
        <w:t>Учащиеся получают два текста на одну тему (например, «Весна») —отрывок из рассказа и стихотворение. Задача: сравнить их по плану:</w:t>
      </w:r>
    </w:p>
    <w:p w14:paraId="4738F0EC" w14:textId="77777777" w:rsidR="00E7636E" w:rsidRPr="00E74360" w:rsidRDefault="00E7636E" w:rsidP="00E7636E">
      <w:pPr>
        <w:pStyle w:val="ds-markdown-paragraph"/>
        <w:numPr>
          <w:ilvl w:val="0"/>
          <w:numId w:val="3"/>
        </w:numPr>
        <w:shd w:val="clear" w:color="auto" w:fill="FFFFFF"/>
        <w:spacing w:before="0" w:beforeAutospacing="0" w:after="0" w:afterAutospacing="0"/>
        <w:ind w:left="0"/>
        <w:rPr>
          <w:color w:val="0F1115"/>
          <w:sz w:val="28"/>
          <w:szCs w:val="28"/>
        </w:rPr>
      </w:pPr>
      <w:r w:rsidRPr="00E74360">
        <w:rPr>
          <w:color w:val="0F1115"/>
          <w:sz w:val="28"/>
          <w:szCs w:val="28"/>
        </w:rPr>
        <w:t>О чём тексты?</w:t>
      </w:r>
    </w:p>
    <w:p w14:paraId="6E7F6626" w14:textId="77777777" w:rsidR="00E7636E" w:rsidRPr="00E74360" w:rsidRDefault="00E7636E" w:rsidP="00E7636E">
      <w:pPr>
        <w:pStyle w:val="ds-markdown-paragraph"/>
        <w:numPr>
          <w:ilvl w:val="0"/>
          <w:numId w:val="3"/>
        </w:numPr>
        <w:shd w:val="clear" w:color="auto" w:fill="FFFFFF"/>
        <w:spacing w:before="0" w:beforeAutospacing="0" w:after="0" w:afterAutospacing="0"/>
        <w:ind w:left="0"/>
        <w:rPr>
          <w:color w:val="0F1115"/>
          <w:sz w:val="28"/>
          <w:szCs w:val="28"/>
        </w:rPr>
      </w:pPr>
      <w:r w:rsidRPr="00E74360">
        <w:rPr>
          <w:color w:val="0F1115"/>
          <w:sz w:val="28"/>
          <w:szCs w:val="28"/>
        </w:rPr>
        <w:t>Какие чувства вызывают?</w:t>
      </w:r>
    </w:p>
    <w:p w14:paraId="287EA688" w14:textId="77777777" w:rsidR="00E7636E" w:rsidRPr="00E74360" w:rsidRDefault="00E7636E" w:rsidP="00E7636E">
      <w:pPr>
        <w:pStyle w:val="ds-markdown-paragraph"/>
        <w:numPr>
          <w:ilvl w:val="0"/>
          <w:numId w:val="3"/>
        </w:numPr>
        <w:shd w:val="clear" w:color="auto" w:fill="FFFFFF"/>
        <w:spacing w:before="0" w:beforeAutospacing="0" w:after="0" w:afterAutospacing="0"/>
        <w:ind w:left="0"/>
        <w:rPr>
          <w:color w:val="0F1115"/>
          <w:sz w:val="28"/>
          <w:szCs w:val="28"/>
        </w:rPr>
      </w:pPr>
      <w:r w:rsidRPr="00E74360">
        <w:rPr>
          <w:color w:val="0F1115"/>
          <w:sz w:val="28"/>
          <w:szCs w:val="28"/>
        </w:rPr>
        <w:t>Какие средства художественной выразительности использует автор?</w:t>
      </w:r>
    </w:p>
    <w:p w14:paraId="1DC78A72" w14:textId="77777777" w:rsidR="00E7636E" w:rsidRPr="00E74360" w:rsidRDefault="00E7636E" w:rsidP="00E7636E">
      <w:pPr>
        <w:pStyle w:val="ds-markdown-paragraph"/>
        <w:numPr>
          <w:ilvl w:val="0"/>
          <w:numId w:val="3"/>
        </w:numPr>
        <w:shd w:val="clear" w:color="auto" w:fill="FFFFFF"/>
        <w:spacing w:before="0" w:beforeAutospacing="0" w:after="0" w:afterAutospacing="0"/>
        <w:ind w:left="0"/>
        <w:rPr>
          <w:color w:val="0F1115"/>
          <w:sz w:val="28"/>
          <w:szCs w:val="28"/>
        </w:rPr>
      </w:pPr>
      <w:r w:rsidRPr="00E74360">
        <w:rPr>
          <w:color w:val="0F1115"/>
          <w:sz w:val="28"/>
          <w:szCs w:val="28"/>
        </w:rPr>
        <w:t>Почему, по вашему мнению, второй текст написан стихами?</w:t>
      </w:r>
    </w:p>
    <w:p w14:paraId="0B17057E" w14:textId="77777777" w:rsidR="00E7636E" w:rsidRPr="00E74360" w:rsidRDefault="00E7636E" w:rsidP="00E7636E">
      <w:pPr>
        <w:pStyle w:val="ds-markdown-paragraph"/>
        <w:shd w:val="clear" w:color="auto" w:fill="FFFFFF"/>
        <w:spacing w:before="0" w:beforeAutospacing="0" w:after="0" w:afterAutospacing="0"/>
        <w:rPr>
          <w:b/>
          <w:color w:val="0F1115"/>
          <w:sz w:val="28"/>
          <w:szCs w:val="28"/>
        </w:rPr>
      </w:pPr>
      <w:r w:rsidRPr="00E74360">
        <w:rPr>
          <w:rStyle w:val="a3"/>
          <w:rFonts w:eastAsiaTheme="majorEastAsia"/>
          <w:b w:val="0"/>
          <w:color w:val="0F1115"/>
          <w:sz w:val="28"/>
          <w:szCs w:val="28"/>
        </w:rPr>
        <w:t>Тексты для сравнения:</w:t>
      </w:r>
    </w:p>
    <w:tbl>
      <w:tblPr>
        <w:tblStyle w:val="a6"/>
        <w:tblW w:w="9634" w:type="dxa"/>
        <w:tblLook w:val="04A0" w:firstRow="1" w:lastRow="0" w:firstColumn="1" w:lastColumn="0" w:noHBand="0" w:noVBand="1"/>
      </w:tblPr>
      <w:tblGrid>
        <w:gridCol w:w="4223"/>
        <w:gridCol w:w="5411"/>
      </w:tblGrid>
      <w:tr w:rsidR="00E7636E" w:rsidRPr="00E74360" w14:paraId="51E12A09" w14:textId="77777777" w:rsidTr="003E3A8D">
        <w:tc>
          <w:tcPr>
            <w:tcW w:w="0" w:type="auto"/>
            <w:hideMark/>
          </w:tcPr>
          <w:p w14:paraId="0D3A7098" w14:textId="77777777" w:rsidR="00E7636E" w:rsidRPr="00E74360" w:rsidRDefault="00E7636E" w:rsidP="003E3A8D">
            <w:pPr>
              <w:spacing w:line="375" w:lineRule="atLeast"/>
              <w:jc w:val="center"/>
              <w:rPr>
                <w:rFonts w:ascii="Times New Roman" w:hAnsi="Times New Roman" w:cs="Times New Roman"/>
                <w:sz w:val="28"/>
                <w:szCs w:val="28"/>
              </w:rPr>
            </w:pPr>
            <w:r w:rsidRPr="00E74360">
              <w:rPr>
                <w:rFonts w:ascii="Times New Roman" w:hAnsi="Times New Roman" w:cs="Times New Roman"/>
                <w:sz w:val="28"/>
                <w:szCs w:val="28"/>
              </w:rPr>
              <w:t>Проза (И. Соколов-Микитов)</w:t>
            </w:r>
          </w:p>
        </w:tc>
        <w:tc>
          <w:tcPr>
            <w:tcW w:w="5411" w:type="dxa"/>
            <w:hideMark/>
          </w:tcPr>
          <w:p w14:paraId="15FE2514" w14:textId="77777777" w:rsidR="00E7636E" w:rsidRPr="00E74360" w:rsidRDefault="00E7636E" w:rsidP="003E3A8D">
            <w:pPr>
              <w:spacing w:line="375" w:lineRule="atLeast"/>
              <w:jc w:val="center"/>
              <w:rPr>
                <w:rFonts w:ascii="Times New Roman" w:hAnsi="Times New Roman" w:cs="Times New Roman"/>
                <w:sz w:val="28"/>
                <w:szCs w:val="28"/>
              </w:rPr>
            </w:pPr>
            <w:r w:rsidRPr="00E74360">
              <w:rPr>
                <w:rFonts w:ascii="Times New Roman" w:hAnsi="Times New Roman" w:cs="Times New Roman"/>
                <w:sz w:val="28"/>
                <w:szCs w:val="28"/>
              </w:rPr>
              <w:t>Стихи (Ф. Тютчев)</w:t>
            </w:r>
          </w:p>
        </w:tc>
      </w:tr>
      <w:tr w:rsidR="00E7636E" w:rsidRPr="00E74360" w14:paraId="79947B87" w14:textId="77777777" w:rsidTr="003E3A8D">
        <w:tc>
          <w:tcPr>
            <w:tcW w:w="0" w:type="auto"/>
            <w:hideMark/>
          </w:tcPr>
          <w:p w14:paraId="461676D5"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«Весна! Тает снег, бегут ручьи. Птицы возвращаются домой».</w:t>
            </w:r>
          </w:p>
        </w:tc>
        <w:tc>
          <w:tcPr>
            <w:tcW w:w="5411" w:type="dxa"/>
            <w:hideMark/>
          </w:tcPr>
          <w:p w14:paraId="66D9A1DE"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 xml:space="preserve">«Весенние воды»: </w:t>
            </w:r>
          </w:p>
          <w:p w14:paraId="4623AF58"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 xml:space="preserve">Ещё в полях белеет снег, </w:t>
            </w:r>
          </w:p>
          <w:p w14:paraId="620A99CF"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А воды уж весной шумят —</w:t>
            </w:r>
          </w:p>
          <w:p w14:paraId="4BBB880B"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 xml:space="preserve">Бегут и будят сонный брег, </w:t>
            </w:r>
          </w:p>
          <w:p w14:paraId="745EF2C6"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Бегут и блещут и гласят...</w:t>
            </w:r>
          </w:p>
        </w:tc>
      </w:tr>
    </w:tbl>
    <w:p w14:paraId="5053F5EF" w14:textId="77777777" w:rsidR="00E7636E" w:rsidRPr="00407A76" w:rsidRDefault="00E7636E" w:rsidP="00E7636E">
      <w:pPr>
        <w:pStyle w:val="3"/>
        <w:shd w:val="clear" w:color="auto" w:fill="FFFFFF"/>
        <w:spacing w:before="0" w:line="450" w:lineRule="atLeast"/>
        <w:ind w:firstLine="708"/>
        <w:rPr>
          <w:rFonts w:ascii="Times New Roman" w:hAnsi="Times New Roman" w:cs="Times New Roman"/>
          <w:i/>
          <w:color w:val="0F1115"/>
          <w:sz w:val="28"/>
          <w:szCs w:val="28"/>
          <w:u w:val="single"/>
        </w:rPr>
      </w:pPr>
      <w:r w:rsidRPr="00407A76">
        <w:rPr>
          <w:rStyle w:val="a3"/>
          <w:rFonts w:ascii="Times New Roman" w:hAnsi="Times New Roman" w:cs="Times New Roman"/>
          <w:b w:val="0"/>
          <w:bCs w:val="0"/>
          <w:i/>
          <w:color w:val="0F1115"/>
          <w:sz w:val="28"/>
          <w:szCs w:val="28"/>
          <w:u w:val="single"/>
        </w:rPr>
        <w:lastRenderedPageBreak/>
        <w:t>Задание «Сочини загадку»</w:t>
      </w:r>
    </w:p>
    <w:p w14:paraId="400EB075" w14:textId="77777777" w:rsidR="00E7636E" w:rsidRPr="00E74360" w:rsidRDefault="00E7636E" w:rsidP="00E7636E">
      <w:pPr>
        <w:pStyle w:val="ds-markdown-paragraph"/>
        <w:shd w:val="clear" w:color="auto" w:fill="FFFFFF"/>
        <w:spacing w:before="0" w:beforeAutospacing="0" w:after="0" w:afterAutospacing="0"/>
        <w:ind w:firstLine="708"/>
        <w:rPr>
          <w:color w:val="0F1115"/>
          <w:sz w:val="28"/>
          <w:szCs w:val="28"/>
        </w:rPr>
      </w:pPr>
      <w:r w:rsidRPr="00E74360">
        <w:rPr>
          <w:color w:val="0F1115"/>
          <w:sz w:val="28"/>
          <w:szCs w:val="28"/>
        </w:rPr>
        <w:t>Учащимся предлагается составить загадку в стихотворной форме (с рифмой) и в прозаической (описание). Сравнить, какая форма интереснее.</w:t>
      </w:r>
    </w:p>
    <w:p w14:paraId="0E946228" w14:textId="77777777" w:rsidR="00E7636E" w:rsidRPr="00E74360" w:rsidRDefault="00E7636E" w:rsidP="00E7636E">
      <w:pPr>
        <w:pStyle w:val="2"/>
        <w:shd w:val="clear" w:color="auto" w:fill="FFFFFF"/>
        <w:spacing w:before="0" w:beforeAutospacing="0" w:after="0" w:afterAutospacing="0" w:line="480" w:lineRule="atLeast"/>
        <w:rPr>
          <w:color w:val="0F1115"/>
          <w:sz w:val="28"/>
          <w:szCs w:val="28"/>
        </w:rPr>
      </w:pPr>
      <w:r w:rsidRPr="00E74360">
        <w:rPr>
          <w:rStyle w:val="a3"/>
          <w:rFonts w:eastAsiaTheme="majorEastAsia"/>
          <w:b/>
          <w:bCs/>
          <w:color w:val="0F1115"/>
          <w:sz w:val="28"/>
          <w:szCs w:val="28"/>
        </w:rPr>
        <w:t>Критерии оценивания выполнения заданий</w:t>
      </w:r>
    </w:p>
    <w:tbl>
      <w:tblPr>
        <w:tblStyle w:val="a6"/>
        <w:tblW w:w="9634" w:type="dxa"/>
        <w:tblLook w:val="04A0" w:firstRow="1" w:lastRow="0" w:firstColumn="1" w:lastColumn="0" w:noHBand="0" w:noVBand="1"/>
      </w:tblPr>
      <w:tblGrid>
        <w:gridCol w:w="1370"/>
        <w:gridCol w:w="8264"/>
      </w:tblGrid>
      <w:tr w:rsidR="00E7636E" w:rsidRPr="00E74360" w14:paraId="35D5B21B" w14:textId="77777777" w:rsidTr="003E3A8D">
        <w:tc>
          <w:tcPr>
            <w:tcW w:w="0" w:type="auto"/>
            <w:hideMark/>
          </w:tcPr>
          <w:p w14:paraId="6D86505A" w14:textId="77777777" w:rsidR="00E7636E" w:rsidRPr="00E74360" w:rsidRDefault="00E7636E" w:rsidP="003E3A8D">
            <w:pPr>
              <w:spacing w:line="375" w:lineRule="atLeast"/>
              <w:jc w:val="center"/>
              <w:rPr>
                <w:rFonts w:ascii="Times New Roman" w:hAnsi="Times New Roman" w:cs="Times New Roman"/>
                <w:b/>
                <w:sz w:val="28"/>
                <w:szCs w:val="28"/>
              </w:rPr>
            </w:pPr>
            <w:r w:rsidRPr="00E74360">
              <w:rPr>
                <w:rFonts w:ascii="Times New Roman" w:hAnsi="Times New Roman" w:cs="Times New Roman"/>
                <w:b/>
                <w:sz w:val="28"/>
                <w:szCs w:val="28"/>
              </w:rPr>
              <w:t>Уровень</w:t>
            </w:r>
          </w:p>
        </w:tc>
        <w:tc>
          <w:tcPr>
            <w:tcW w:w="8264" w:type="dxa"/>
            <w:hideMark/>
          </w:tcPr>
          <w:p w14:paraId="54C572E6" w14:textId="77777777" w:rsidR="00E7636E" w:rsidRPr="00E74360" w:rsidRDefault="00E7636E" w:rsidP="003E3A8D">
            <w:pPr>
              <w:spacing w:line="375" w:lineRule="atLeast"/>
              <w:jc w:val="center"/>
              <w:rPr>
                <w:rFonts w:ascii="Times New Roman" w:hAnsi="Times New Roman" w:cs="Times New Roman"/>
                <w:b/>
                <w:sz w:val="28"/>
                <w:szCs w:val="28"/>
              </w:rPr>
            </w:pPr>
            <w:r w:rsidRPr="00E74360">
              <w:rPr>
                <w:rFonts w:ascii="Times New Roman" w:hAnsi="Times New Roman" w:cs="Times New Roman"/>
                <w:b/>
                <w:sz w:val="28"/>
                <w:szCs w:val="28"/>
              </w:rPr>
              <w:t>Характеристика</w:t>
            </w:r>
          </w:p>
        </w:tc>
      </w:tr>
      <w:tr w:rsidR="00E7636E" w:rsidRPr="00E74360" w14:paraId="7508F36D" w14:textId="77777777" w:rsidTr="003E3A8D">
        <w:tc>
          <w:tcPr>
            <w:tcW w:w="0" w:type="auto"/>
            <w:hideMark/>
          </w:tcPr>
          <w:p w14:paraId="621E7366" w14:textId="77777777" w:rsidR="00E7636E" w:rsidRPr="00E74360" w:rsidRDefault="00E7636E" w:rsidP="003E3A8D">
            <w:pPr>
              <w:spacing w:line="375" w:lineRule="atLeast"/>
              <w:rPr>
                <w:rFonts w:ascii="Times New Roman" w:hAnsi="Times New Roman" w:cs="Times New Roman"/>
                <w:b/>
                <w:sz w:val="28"/>
                <w:szCs w:val="28"/>
              </w:rPr>
            </w:pPr>
            <w:r w:rsidRPr="00E74360">
              <w:rPr>
                <w:rStyle w:val="a3"/>
                <w:rFonts w:ascii="Times New Roman" w:hAnsi="Times New Roman" w:cs="Times New Roman"/>
                <w:b w:val="0"/>
                <w:sz w:val="28"/>
                <w:szCs w:val="28"/>
              </w:rPr>
              <w:t>Высокий</w:t>
            </w:r>
          </w:p>
        </w:tc>
        <w:tc>
          <w:tcPr>
            <w:tcW w:w="8264" w:type="dxa"/>
            <w:hideMark/>
          </w:tcPr>
          <w:p w14:paraId="453DF5BB"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Ученик безошибочно различает прозу и стихи, называет 2–3 признака стихотворной речи, может привести примеры, сочиняет простые рифмованные строки</w:t>
            </w:r>
            <w:r>
              <w:rPr>
                <w:rFonts w:ascii="Times New Roman" w:hAnsi="Times New Roman" w:cs="Times New Roman"/>
                <w:sz w:val="28"/>
                <w:szCs w:val="28"/>
              </w:rPr>
              <w:t xml:space="preserve"> (в творческих заданиях).</w:t>
            </w:r>
          </w:p>
        </w:tc>
      </w:tr>
      <w:tr w:rsidR="00E7636E" w:rsidRPr="00E74360" w14:paraId="4F6331E7" w14:textId="77777777" w:rsidTr="003E3A8D">
        <w:tc>
          <w:tcPr>
            <w:tcW w:w="0" w:type="auto"/>
            <w:hideMark/>
          </w:tcPr>
          <w:p w14:paraId="736F9D66" w14:textId="77777777" w:rsidR="00E7636E" w:rsidRPr="00E74360" w:rsidRDefault="00E7636E" w:rsidP="003E3A8D">
            <w:pPr>
              <w:spacing w:line="375" w:lineRule="atLeast"/>
              <w:rPr>
                <w:rFonts w:ascii="Times New Roman" w:hAnsi="Times New Roman" w:cs="Times New Roman"/>
                <w:b/>
                <w:sz w:val="28"/>
                <w:szCs w:val="28"/>
              </w:rPr>
            </w:pPr>
            <w:r w:rsidRPr="00E74360">
              <w:rPr>
                <w:rStyle w:val="a3"/>
                <w:rFonts w:ascii="Times New Roman" w:hAnsi="Times New Roman" w:cs="Times New Roman"/>
                <w:b w:val="0"/>
                <w:sz w:val="28"/>
                <w:szCs w:val="28"/>
              </w:rPr>
              <w:t>Средний</w:t>
            </w:r>
          </w:p>
        </w:tc>
        <w:tc>
          <w:tcPr>
            <w:tcW w:w="8264" w:type="dxa"/>
            <w:hideMark/>
          </w:tcPr>
          <w:p w14:paraId="1BF63530"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Различает тексты, но с помощью наводящих вопросов; называет 1–2 признака; рифмует с ошибками.</w:t>
            </w:r>
          </w:p>
        </w:tc>
      </w:tr>
      <w:tr w:rsidR="00E7636E" w:rsidRPr="00E74360" w14:paraId="204BE99E" w14:textId="77777777" w:rsidTr="003E3A8D">
        <w:tc>
          <w:tcPr>
            <w:tcW w:w="0" w:type="auto"/>
            <w:hideMark/>
          </w:tcPr>
          <w:p w14:paraId="2B7E3EFD" w14:textId="77777777" w:rsidR="00E7636E" w:rsidRPr="00E74360" w:rsidRDefault="00E7636E" w:rsidP="003E3A8D">
            <w:pPr>
              <w:spacing w:line="375" w:lineRule="atLeast"/>
              <w:rPr>
                <w:rFonts w:ascii="Times New Roman" w:hAnsi="Times New Roman" w:cs="Times New Roman"/>
                <w:b/>
                <w:sz w:val="28"/>
                <w:szCs w:val="28"/>
              </w:rPr>
            </w:pPr>
            <w:r w:rsidRPr="00E74360">
              <w:rPr>
                <w:rStyle w:val="a3"/>
                <w:rFonts w:ascii="Times New Roman" w:hAnsi="Times New Roman" w:cs="Times New Roman"/>
                <w:b w:val="0"/>
                <w:sz w:val="28"/>
                <w:szCs w:val="28"/>
              </w:rPr>
              <w:t>Низкий</w:t>
            </w:r>
          </w:p>
        </w:tc>
        <w:tc>
          <w:tcPr>
            <w:tcW w:w="8264" w:type="dxa"/>
            <w:hideMark/>
          </w:tcPr>
          <w:p w14:paraId="2543421C" w14:textId="77777777" w:rsidR="00E7636E" w:rsidRPr="00E74360" w:rsidRDefault="00E7636E" w:rsidP="003E3A8D">
            <w:pPr>
              <w:spacing w:line="375" w:lineRule="atLeast"/>
              <w:rPr>
                <w:rFonts w:ascii="Times New Roman" w:hAnsi="Times New Roman" w:cs="Times New Roman"/>
                <w:sz w:val="28"/>
                <w:szCs w:val="28"/>
              </w:rPr>
            </w:pPr>
            <w:r w:rsidRPr="00E74360">
              <w:rPr>
                <w:rFonts w:ascii="Times New Roman" w:hAnsi="Times New Roman" w:cs="Times New Roman"/>
                <w:sz w:val="28"/>
                <w:szCs w:val="28"/>
              </w:rPr>
              <w:t>Путает прозу и стихи, не может объяснить разницу. Самостоятельно не может рифмовать слова.</w:t>
            </w:r>
          </w:p>
        </w:tc>
      </w:tr>
    </w:tbl>
    <w:p w14:paraId="1B4E03C7" w14:textId="77777777" w:rsidR="00E7636E" w:rsidRPr="00E74360" w:rsidRDefault="00E7636E" w:rsidP="00E7636E">
      <w:pPr>
        <w:spacing w:after="0" w:line="240" w:lineRule="auto"/>
        <w:rPr>
          <w:rFonts w:ascii="Times New Roman" w:hAnsi="Times New Roman" w:cs="Times New Roman"/>
          <w:sz w:val="28"/>
          <w:szCs w:val="28"/>
        </w:rPr>
      </w:pPr>
    </w:p>
    <w:p w14:paraId="1AF3B7AC" w14:textId="77777777" w:rsidR="00E7636E" w:rsidRPr="00E74360" w:rsidRDefault="00E7636E" w:rsidP="00E7636E">
      <w:pPr>
        <w:pStyle w:val="ds-markdown-paragraph"/>
        <w:shd w:val="clear" w:color="auto" w:fill="FFFFFF"/>
        <w:spacing w:before="0" w:beforeAutospacing="0" w:after="0" w:afterAutospacing="0"/>
        <w:ind w:firstLine="708"/>
        <w:jc w:val="both"/>
        <w:rPr>
          <w:color w:val="0F1115"/>
          <w:sz w:val="28"/>
          <w:szCs w:val="28"/>
        </w:rPr>
      </w:pPr>
      <w:r w:rsidRPr="00E74360">
        <w:rPr>
          <w:color w:val="0F1115"/>
          <w:sz w:val="28"/>
          <w:szCs w:val="28"/>
        </w:rPr>
        <w:t>Данные примеры заданий могут быть использованы как на уроках литературного чтения, так и во внеурочной деятельности. Их систематическое применение обеспечивает достижение предметных результатов, заложенных в ФГОС НОО, и способствует развитию читательской компетентности младших школьников.</w:t>
      </w:r>
    </w:p>
    <w:p w14:paraId="12D9F4D0" w14:textId="77777777" w:rsidR="00E7636E" w:rsidRPr="00407A76" w:rsidRDefault="00E7636E" w:rsidP="00E7636E">
      <w:pPr>
        <w:pStyle w:val="4"/>
        <w:shd w:val="clear" w:color="auto" w:fill="FFFFFF"/>
        <w:spacing w:before="0" w:line="420" w:lineRule="atLeast"/>
        <w:jc w:val="center"/>
        <w:rPr>
          <w:rFonts w:ascii="Times New Roman" w:hAnsi="Times New Roman" w:cs="Times New Roman"/>
          <w:b/>
          <w:color w:val="0F1115"/>
          <w:sz w:val="28"/>
          <w:szCs w:val="28"/>
        </w:rPr>
      </w:pPr>
      <w:r w:rsidRPr="00407A76">
        <w:rPr>
          <w:rFonts w:ascii="Times New Roman" w:hAnsi="Times New Roman" w:cs="Times New Roman"/>
          <w:b/>
          <w:color w:val="0F1115"/>
          <w:sz w:val="28"/>
          <w:szCs w:val="28"/>
        </w:rPr>
        <w:t>Типичные трудности и их преодоление</w:t>
      </w:r>
    </w:p>
    <w:tbl>
      <w:tblPr>
        <w:tblStyle w:val="a6"/>
        <w:tblW w:w="9634" w:type="dxa"/>
        <w:tblLook w:val="04A0" w:firstRow="1" w:lastRow="0" w:firstColumn="1" w:lastColumn="0" w:noHBand="0" w:noVBand="1"/>
      </w:tblPr>
      <w:tblGrid>
        <w:gridCol w:w="4309"/>
        <w:gridCol w:w="5325"/>
      </w:tblGrid>
      <w:tr w:rsidR="00E7636E" w:rsidRPr="00E74360" w14:paraId="63F893FF" w14:textId="77777777" w:rsidTr="003E3A8D">
        <w:tc>
          <w:tcPr>
            <w:tcW w:w="0" w:type="auto"/>
            <w:hideMark/>
          </w:tcPr>
          <w:p w14:paraId="4E91934C" w14:textId="77777777" w:rsidR="00E7636E" w:rsidRPr="00E74360" w:rsidRDefault="00E7636E" w:rsidP="003E3A8D">
            <w:pPr>
              <w:jc w:val="center"/>
              <w:rPr>
                <w:rFonts w:ascii="Times New Roman" w:hAnsi="Times New Roman" w:cs="Times New Roman"/>
                <w:sz w:val="28"/>
                <w:szCs w:val="28"/>
              </w:rPr>
            </w:pPr>
            <w:r w:rsidRPr="00E74360">
              <w:rPr>
                <w:rFonts w:ascii="Times New Roman" w:hAnsi="Times New Roman" w:cs="Times New Roman"/>
                <w:sz w:val="28"/>
                <w:szCs w:val="28"/>
              </w:rPr>
              <w:t>Трудность</w:t>
            </w:r>
          </w:p>
        </w:tc>
        <w:tc>
          <w:tcPr>
            <w:tcW w:w="5325" w:type="dxa"/>
            <w:hideMark/>
          </w:tcPr>
          <w:p w14:paraId="41CCAC3E" w14:textId="77777777" w:rsidR="00E7636E" w:rsidRPr="00E74360" w:rsidRDefault="00E7636E" w:rsidP="003E3A8D">
            <w:pPr>
              <w:jc w:val="center"/>
              <w:rPr>
                <w:rFonts w:ascii="Times New Roman" w:hAnsi="Times New Roman" w:cs="Times New Roman"/>
                <w:sz w:val="28"/>
                <w:szCs w:val="28"/>
              </w:rPr>
            </w:pPr>
            <w:r w:rsidRPr="00E74360">
              <w:rPr>
                <w:rFonts w:ascii="Times New Roman" w:hAnsi="Times New Roman" w:cs="Times New Roman"/>
                <w:sz w:val="28"/>
                <w:szCs w:val="28"/>
              </w:rPr>
              <w:t>Решение</w:t>
            </w:r>
          </w:p>
        </w:tc>
      </w:tr>
      <w:tr w:rsidR="00E7636E" w:rsidRPr="00E74360" w14:paraId="6FC853F5" w14:textId="77777777" w:rsidTr="003E3A8D">
        <w:tc>
          <w:tcPr>
            <w:tcW w:w="0" w:type="auto"/>
            <w:hideMark/>
          </w:tcPr>
          <w:p w14:paraId="525296CC"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sz w:val="28"/>
                <w:szCs w:val="28"/>
              </w:rPr>
              <w:t>Ребёнок не слышит ритм</w:t>
            </w:r>
          </w:p>
        </w:tc>
        <w:tc>
          <w:tcPr>
            <w:tcW w:w="5325" w:type="dxa"/>
            <w:hideMark/>
          </w:tcPr>
          <w:p w14:paraId="456FDEEF"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sz w:val="28"/>
                <w:szCs w:val="28"/>
              </w:rPr>
              <w:t>Использовать музыкальное сопровождение, отстукивание</w:t>
            </w:r>
          </w:p>
        </w:tc>
      </w:tr>
      <w:tr w:rsidR="00E7636E" w:rsidRPr="00E74360" w14:paraId="095D27AA" w14:textId="77777777" w:rsidTr="003E3A8D">
        <w:tc>
          <w:tcPr>
            <w:tcW w:w="0" w:type="auto"/>
            <w:hideMark/>
          </w:tcPr>
          <w:p w14:paraId="7349D5BD"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sz w:val="28"/>
                <w:szCs w:val="28"/>
              </w:rPr>
              <w:t>Путает рифму с повтором слов</w:t>
            </w:r>
          </w:p>
        </w:tc>
        <w:tc>
          <w:tcPr>
            <w:tcW w:w="5325" w:type="dxa"/>
            <w:hideMark/>
          </w:tcPr>
          <w:p w14:paraId="729997B0"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sz w:val="28"/>
                <w:szCs w:val="28"/>
              </w:rPr>
              <w:t>Объяснить на примерах: </w:t>
            </w:r>
            <w:r w:rsidRPr="00E74360">
              <w:rPr>
                <w:rStyle w:val="a5"/>
                <w:rFonts w:ascii="Times New Roman" w:hAnsi="Times New Roman" w:cs="Times New Roman"/>
                <w:sz w:val="28"/>
                <w:szCs w:val="28"/>
              </w:rPr>
              <w:t>дом — гном</w:t>
            </w:r>
            <w:r w:rsidRPr="00E74360">
              <w:rPr>
                <w:rFonts w:ascii="Times New Roman" w:hAnsi="Times New Roman" w:cs="Times New Roman"/>
                <w:sz w:val="28"/>
                <w:szCs w:val="28"/>
              </w:rPr>
              <w:t> (рифма), </w:t>
            </w:r>
            <w:r w:rsidRPr="00E74360">
              <w:rPr>
                <w:rStyle w:val="a5"/>
                <w:rFonts w:ascii="Times New Roman" w:hAnsi="Times New Roman" w:cs="Times New Roman"/>
                <w:sz w:val="28"/>
                <w:szCs w:val="28"/>
              </w:rPr>
              <w:t>дом — домик</w:t>
            </w:r>
            <w:r w:rsidRPr="00E74360">
              <w:rPr>
                <w:rFonts w:ascii="Times New Roman" w:hAnsi="Times New Roman" w:cs="Times New Roman"/>
                <w:sz w:val="28"/>
                <w:szCs w:val="28"/>
              </w:rPr>
              <w:t> (не рифма)</w:t>
            </w:r>
          </w:p>
        </w:tc>
      </w:tr>
      <w:tr w:rsidR="00E7636E" w:rsidRPr="00E74360" w14:paraId="5EA47879" w14:textId="77777777" w:rsidTr="003E3A8D">
        <w:tc>
          <w:tcPr>
            <w:tcW w:w="0" w:type="auto"/>
            <w:hideMark/>
          </w:tcPr>
          <w:p w14:paraId="55C74773"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sz w:val="28"/>
                <w:szCs w:val="28"/>
              </w:rPr>
              <w:t>Не видит разницы между прозой и стихами</w:t>
            </w:r>
          </w:p>
        </w:tc>
        <w:tc>
          <w:tcPr>
            <w:tcW w:w="5325" w:type="dxa"/>
            <w:hideMark/>
          </w:tcPr>
          <w:p w14:paraId="590CE470" w14:textId="77777777" w:rsidR="00E7636E" w:rsidRPr="00E74360" w:rsidRDefault="00E7636E" w:rsidP="003E3A8D">
            <w:pPr>
              <w:rPr>
                <w:rFonts w:ascii="Times New Roman" w:hAnsi="Times New Roman" w:cs="Times New Roman"/>
                <w:sz w:val="28"/>
                <w:szCs w:val="28"/>
              </w:rPr>
            </w:pPr>
            <w:r w:rsidRPr="00E74360">
              <w:rPr>
                <w:rFonts w:ascii="Times New Roman" w:hAnsi="Times New Roman" w:cs="Times New Roman"/>
                <w:sz w:val="28"/>
                <w:szCs w:val="28"/>
              </w:rPr>
              <w:t>Сравнивать тексты параллельно, используя наглядность (схемы)</w:t>
            </w:r>
          </w:p>
        </w:tc>
      </w:tr>
      <w:tr w:rsidR="00E7636E" w:rsidRPr="00E74360" w14:paraId="07022983" w14:textId="77777777" w:rsidTr="003E3A8D">
        <w:tc>
          <w:tcPr>
            <w:tcW w:w="0" w:type="auto"/>
            <w:vAlign w:val="center"/>
          </w:tcPr>
          <w:p w14:paraId="66AEA75A" w14:textId="77777777" w:rsidR="00E7636E" w:rsidRPr="003C35EF" w:rsidRDefault="00E7636E" w:rsidP="003E3A8D">
            <w:pPr>
              <w:rPr>
                <w:rFonts w:ascii="Times New Roman" w:hAnsi="Times New Roman" w:cs="Times New Roman"/>
                <w:sz w:val="28"/>
                <w:szCs w:val="28"/>
              </w:rPr>
            </w:pPr>
            <w:r w:rsidRPr="003C35EF">
              <w:rPr>
                <w:rFonts w:ascii="Times New Roman" w:hAnsi="Times New Roman" w:cs="Times New Roman"/>
                <w:color w:val="0F1115"/>
                <w:sz w:val="28"/>
                <w:szCs w:val="28"/>
              </w:rPr>
              <w:t>Не может определить рифму в незнакомом тексте</w:t>
            </w:r>
          </w:p>
        </w:tc>
        <w:tc>
          <w:tcPr>
            <w:tcW w:w="5325" w:type="dxa"/>
            <w:vAlign w:val="center"/>
          </w:tcPr>
          <w:p w14:paraId="55570907" w14:textId="77777777" w:rsidR="00E7636E" w:rsidRPr="003C35EF" w:rsidRDefault="00E7636E" w:rsidP="003E3A8D">
            <w:pPr>
              <w:rPr>
                <w:rFonts w:ascii="Times New Roman" w:hAnsi="Times New Roman" w:cs="Times New Roman"/>
                <w:sz w:val="28"/>
                <w:szCs w:val="28"/>
              </w:rPr>
            </w:pPr>
            <w:r w:rsidRPr="003C35EF">
              <w:rPr>
                <w:rFonts w:ascii="Times New Roman" w:hAnsi="Times New Roman" w:cs="Times New Roman"/>
                <w:color w:val="0F1115"/>
                <w:sz w:val="28"/>
                <w:szCs w:val="28"/>
              </w:rPr>
              <w:t>Учить находить рифмующиеся слова по одинаковым окончаниям, использовать цветовое выделение</w:t>
            </w:r>
          </w:p>
        </w:tc>
      </w:tr>
    </w:tbl>
    <w:p w14:paraId="60191F8E" w14:textId="77777777" w:rsidR="00E7636E" w:rsidRPr="00E74360" w:rsidRDefault="00E7636E" w:rsidP="00E7636E">
      <w:pPr>
        <w:pStyle w:val="ds-markdown-paragraph"/>
        <w:shd w:val="clear" w:color="auto" w:fill="FFFFFF"/>
        <w:spacing w:before="0" w:beforeAutospacing="0" w:after="0" w:afterAutospacing="0"/>
        <w:rPr>
          <w:color w:val="0F1115"/>
          <w:sz w:val="28"/>
          <w:szCs w:val="28"/>
        </w:rPr>
      </w:pPr>
    </w:p>
    <w:p w14:paraId="3EDC6DF1" w14:textId="77777777" w:rsidR="00E7636E" w:rsidRPr="00E74360" w:rsidRDefault="00E7636E" w:rsidP="00E7636E">
      <w:pPr>
        <w:pStyle w:val="ds-markdown-paragraph"/>
        <w:shd w:val="clear" w:color="auto" w:fill="FFFFFF"/>
        <w:spacing w:before="0" w:beforeAutospacing="0" w:after="0" w:afterAutospacing="0"/>
        <w:rPr>
          <w:color w:val="0F1115"/>
          <w:sz w:val="28"/>
          <w:szCs w:val="28"/>
        </w:rPr>
      </w:pPr>
    </w:p>
    <w:p w14:paraId="29728AD9" w14:textId="77777777" w:rsidR="00E7636E" w:rsidRPr="00E74360" w:rsidRDefault="00E7636E" w:rsidP="00E7636E">
      <w:pPr>
        <w:pStyle w:val="ds-markdown-paragraph"/>
        <w:shd w:val="clear" w:color="auto" w:fill="FFFFFF"/>
        <w:spacing w:before="0" w:beforeAutospacing="0" w:after="0" w:afterAutospacing="0"/>
        <w:jc w:val="center"/>
        <w:rPr>
          <w:b/>
          <w:color w:val="0F1115"/>
          <w:sz w:val="28"/>
          <w:szCs w:val="28"/>
        </w:rPr>
      </w:pPr>
      <w:r w:rsidRPr="00E74360">
        <w:rPr>
          <w:b/>
          <w:color w:val="0F1115"/>
          <w:sz w:val="28"/>
          <w:szCs w:val="28"/>
        </w:rPr>
        <w:t>Заключение</w:t>
      </w:r>
    </w:p>
    <w:p w14:paraId="2A456792" w14:textId="77777777" w:rsidR="00E7636E" w:rsidRPr="003C35EF" w:rsidRDefault="00E7636E" w:rsidP="00E7636E">
      <w:pPr>
        <w:pStyle w:val="ds-markdown-paragraph"/>
        <w:shd w:val="clear" w:color="auto" w:fill="FFFFFF"/>
        <w:spacing w:before="0" w:beforeAutospacing="0" w:after="0" w:afterAutospacing="0"/>
        <w:ind w:firstLine="708"/>
        <w:jc w:val="both"/>
        <w:rPr>
          <w:i/>
          <w:color w:val="0F1115"/>
          <w:sz w:val="28"/>
          <w:szCs w:val="28"/>
        </w:rPr>
      </w:pPr>
      <w:r w:rsidRPr="00E74360">
        <w:rPr>
          <w:color w:val="0F1115"/>
          <w:sz w:val="28"/>
          <w:szCs w:val="28"/>
        </w:rPr>
        <w:t>Формирование умения различать прозаическую и стихотворную речь</w:t>
      </w:r>
      <w:r w:rsidRPr="00CD2A86">
        <w:rPr>
          <w:color w:val="0F1115"/>
          <w:sz w:val="28"/>
          <w:szCs w:val="28"/>
        </w:rPr>
        <w:t xml:space="preserve"> - </w:t>
      </w:r>
      <w:r w:rsidRPr="00E74360">
        <w:rPr>
          <w:color w:val="0F1115"/>
          <w:sz w:val="28"/>
          <w:szCs w:val="28"/>
        </w:rPr>
        <w:t xml:space="preserve">важный этап литературного развития младших школьников. Системная работа с использованием игровых, аналитических и творческих методов позволяет детям не только освоить теоретические понятия, но и почувствовать красоту поэтического слова. </w:t>
      </w:r>
      <w:r w:rsidRPr="003C35EF">
        <w:rPr>
          <w:rStyle w:val="a5"/>
          <w:i w:val="0"/>
          <w:color w:val="0F1115"/>
          <w:sz w:val="28"/>
          <w:szCs w:val="28"/>
          <w:shd w:val="clear" w:color="auto" w:fill="FFFFFF"/>
        </w:rPr>
        <w:t xml:space="preserve">Включение таких элементов в уроки литературного чтения обеспечивает прочное формирование данного навыка и закладывает основы читательской компетентности младших школьников. </w:t>
      </w:r>
    </w:p>
    <w:p w14:paraId="43A3237B" w14:textId="77777777" w:rsidR="00E7636E" w:rsidRPr="00E74360" w:rsidRDefault="00E7636E" w:rsidP="00E7636E">
      <w:pPr>
        <w:pStyle w:val="ds-markdown-paragraph"/>
        <w:shd w:val="clear" w:color="auto" w:fill="FFFFFF"/>
        <w:spacing w:before="0" w:beforeAutospacing="0" w:after="0" w:afterAutospacing="0"/>
        <w:rPr>
          <w:b/>
          <w:i/>
          <w:color w:val="0F1115"/>
          <w:sz w:val="28"/>
          <w:szCs w:val="28"/>
        </w:rPr>
      </w:pPr>
    </w:p>
    <w:p w14:paraId="6494FE8C" w14:textId="77777777" w:rsidR="00E7636E" w:rsidRPr="00E74360" w:rsidRDefault="00E7636E" w:rsidP="00E7636E">
      <w:pPr>
        <w:pStyle w:val="ds-markdown-paragraph"/>
        <w:shd w:val="clear" w:color="auto" w:fill="FFFFFF"/>
        <w:spacing w:before="0" w:beforeAutospacing="0" w:after="0" w:afterAutospacing="0"/>
        <w:rPr>
          <w:b/>
          <w:i/>
          <w:color w:val="0F1115"/>
          <w:sz w:val="28"/>
          <w:szCs w:val="28"/>
        </w:rPr>
      </w:pPr>
    </w:p>
    <w:p w14:paraId="42F62B08" w14:textId="77777777" w:rsidR="00E7636E" w:rsidRPr="00E74360" w:rsidRDefault="00E7636E" w:rsidP="00E7636E">
      <w:pPr>
        <w:pStyle w:val="ds-markdown-paragraph"/>
        <w:shd w:val="clear" w:color="auto" w:fill="FFFFFF"/>
        <w:spacing w:before="0" w:beforeAutospacing="0" w:after="0" w:afterAutospacing="0"/>
        <w:rPr>
          <w:b/>
          <w:i/>
          <w:color w:val="0F1115"/>
          <w:sz w:val="28"/>
          <w:szCs w:val="28"/>
        </w:rPr>
      </w:pPr>
    </w:p>
    <w:p w14:paraId="78DDBA81" w14:textId="77777777" w:rsidR="00E7636E" w:rsidRPr="00E74360" w:rsidRDefault="00E7636E" w:rsidP="00E7636E">
      <w:pPr>
        <w:pStyle w:val="ds-markdown-paragraph"/>
        <w:shd w:val="clear" w:color="auto" w:fill="FFFFFF"/>
        <w:spacing w:before="0" w:beforeAutospacing="0" w:after="0" w:afterAutospacing="0"/>
        <w:rPr>
          <w:b/>
          <w:i/>
          <w:color w:val="0F1115"/>
          <w:sz w:val="28"/>
          <w:szCs w:val="28"/>
        </w:rPr>
      </w:pPr>
    </w:p>
    <w:p w14:paraId="6D48D694" w14:textId="77777777" w:rsidR="00E7636E" w:rsidRPr="00E74360" w:rsidRDefault="00E7636E" w:rsidP="00E7636E">
      <w:pPr>
        <w:pStyle w:val="4"/>
        <w:shd w:val="clear" w:color="auto" w:fill="FFFFFF"/>
        <w:tabs>
          <w:tab w:val="left" w:pos="2895"/>
          <w:tab w:val="center" w:pos="4536"/>
        </w:tabs>
        <w:spacing w:before="0" w:line="420" w:lineRule="atLeast"/>
        <w:rPr>
          <w:rFonts w:ascii="Times New Roman" w:hAnsi="Times New Roman" w:cs="Times New Roman"/>
          <w:b/>
          <w:i w:val="0"/>
          <w:color w:val="0F1115"/>
          <w:sz w:val="28"/>
          <w:szCs w:val="28"/>
        </w:rPr>
      </w:pPr>
      <w:r w:rsidRPr="00E74360">
        <w:rPr>
          <w:rFonts w:ascii="Times New Roman" w:hAnsi="Times New Roman" w:cs="Times New Roman"/>
          <w:b/>
          <w:i w:val="0"/>
          <w:color w:val="0F1115"/>
          <w:sz w:val="28"/>
          <w:szCs w:val="28"/>
        </w:rPr>
        <w:t>Литература</w:t>
      </w:r>
    </w:p>
    <w:p w14:paraId="1E5CE560" w14:textId="77777777" w:rsidR="00E7636E" w:rsidRPr="00E74360" w:rsidRDefault="00E7636E" w:rsidP="00E7636E">
      <w:pPr>
        <w:pStyle w:val="ds-markdown-paragraph"/>
        <w:spacing w:before="0" w:beforeAutospacing="0" w:after="0" w:afterAutospacing="0"/>
        <w:jc w:val="both"/>
        <w:rPr>
          <w:bCs/>
          <w:color w:val="333333"/>
          <w:sz w:val="28"/>
          <w:szCs w:val="28"/>
          <w:shd w:val="clear" w:color="auto" w:fill="FBE395"/>
        </w:rPr>
      </w:pPr>
      <w:r w:rsidRPr="00E74360">
        <w:rPr>
          <w:bCs/>
          <w:color w:val="333333"/>
          <w:sz w:val="28"/>
          <w:szCs w:val="28"/>
        </w:rPr>
        <w:t xml:space="preserve">1.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 </w:t>
      </w:r>
      <w:hyperlink r:id="rId5" w:history="1">
        <w:r w:rsidRPr="00E74360">
          <w:rPr>
            <w:rStyle w:val="a4"/>
            <w:rFonts w:eastAsiaTheme="majorEastAsia"/>
            <w:bCs/>
            <w:sz w:val="28"/>
            <w:szCs w:val="28"/>
          </w:rPr>
          <w:t>https://edsoo.ru/normativnye-dokumenty-_/</w:t>
        </w:r>
      </w:hyperlink>
    </w:p>
    <w:p w14:paraId="6CD86638" w14:textId="77777777" w:rsidR="00E7636E" w:rsidRPr="00E74360" w:rsidRDefault="00E7636E" w:rsidP="00E7636E">
      <w:pPr>
        <w:pStyle w:val="ds-markdown-paragraph"/>
        <w:spacing w:before="0" w:beforeAutospacing="0" w:after="0" w:afterAutospacing="0"/>
        <w:jc w:val="both"/>
        <w:rPr>
          <w:bCs/>
          <w:color w:val="363636"/>
          <w:sz w:val="28"/>
          <w:szCs w:val="28"/>
        </w:rPr>
      </w:pPr>
      <w:r w:rsidRPr="00E74360">
        <w:rPr>
          <w:color w:val="0F1115"/>
          <w:sz w:val="28"/>
          <w:szCs w:val="28"/>
        </w:rPr>
        <w:t xml:space="preserve">2. </w:t>
      </w:r>
      <w:r w:rsidRPr="00E74360">
        <w:rPr>
          <w:bCs/>
          <w:color w:val="363636"/>
          <w:sz w:val="28"/>
          <w:szCs w:val="28"/>
        </w:rPr>
        <w:t>Федеральная рабочая программа по учебному предмету «Литературное чтение »</w:t>
      </w:r>
      <w:r w:rsidRPr="00E74360">
        <w:rPr>
          <w:sz w:val="28"/>
          <w:szCs w:val="28"/>
        </w:rPr>
        <w:t xml:space="preserve"> </w:t>
      </w:r>
      <w:hyperlink r:id="rId6" w:history="1">
        <w:r w:rsidRPr="00E74360">
          <w:rPr>
            <w:rStyle w:val="a4"/>
            <w:rFonts w:eastAsiaTheme="majorEastAsia"/>
            <w:bCs/>
            <w:sz w:val="28"/>
            <w:szCs w:val="28"/>
          </w:rPr>
          <w:t>https://edsoo.ru/rabochie-programmy/</w:t>
        </w:r>
      </w:hyperlink>
    </w:p>
    <w:p w14:paraId="44D66416" w14:textId="77777777" w:rsidR="00E7636E" w:rsidRPr="00F532C6" w:rsidRDefault="00E7636E" w:rsidP="00E7636E">
      <w:pPr>
        <w:pStyle w:val="ds-markdown-paragraph"/>
        <w:spacing w:before="0" w:beforeAutospacing="0" w:after="0" w:afterAutospacing="0"/>
        <w:jc w:val="both"/>
        <w:rPr>
          <w:bCs/>
          <w:color w:val="363636"/>
          <w:sz w:val="28"/>
          <w:szCs w:val="28"/>
          <w:shd w:val="clear" w:color="auto" w:fill="FBE395"/>
        </w:rPr>
      </w:pPr>
      <w:r w:rsidRPr="00E74360">
        <w:rPr>
          <w:color w:val="0F1115"/>
          <w:sz w:val="28"/>
          <w:szCs w:val="28"/>
        </w:rPr>
        <w:t>3. Климанова Л.Ф., Горецкий В.Г. Литературное чтение. Методическое пособие. — М.: Просвещение, 2021.</w:t>
      </w:r>
    </w:p>
    <w:p w14:paraId="016D1863" w14:textId="77777777" w:rsidR="00FC22F9" w:rsidRDefault="00FC22F9"/>
    <w:sectPr w:rsidR="00FC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F39"/>
    <w:multiLevelType w:val="multilevel"/>
    <w:tmpl w:val="CF2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212DE"/>
    <w:multiLevelType w:val="multilevel"/>
    <w:tmpl w:val="CF2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C5D7C"/>
    <w:multiLevelType w:val="multilevel"/>
    <w:tmpl w:val="4CE084A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05fYSqt0LFrQDdACaMsQN9N8vzyl3odThtzlUCLTZzalVitpQS+N2fxicDZl90bn3GbtDIViRNqDI3E1aMm6GA==" w:salt="dmYB3Tk5zgprQXgDW5xd5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7"/>
    <w:rsid w:val="004C1AD7"/>
    <w:rsid w:val="00C85FDD"/>
    <w:rsid w:val="00D566F2"/>
    <w:rsid w:val="00E7636E"/>
    <w:rsid w:val="00FC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8E836-2243-4462-AE23-9F43D449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36E"/>
  </w:style>
  <w:style w:type="paragraph" w:styleId="2">
    <w:name w:val="heading 2"/>
    <w:basedOn w:val="a"/>
    <w:link w:val="20"/>
    <w:uiPriority w:val="9"/>
    <w:qFormat/>
    <w:rsid w:val="00E763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76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E763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63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636E"/>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E7636E"/>
    <w:rPr>
      <w:rFonts w:asciiTheme="majorHAnsi" w:eastAsiaTheme="majorEastAsia" w:hAnsiTheme="majorHAnsi" w:cstheme="majorBidi"/>
      <w:i/>
      <w:iCs/>
      <w:color w:val="2F5496" w:themeColor="accent1" w:themeShade="BF"/>
    </w:rPr>
  </w:style>
  <w:style w:type="character" w:styleId="a3">
    <w:name w:val="Strong"/>
    <w:basedOn w:val="a0"/>
    <w:uiPriority w:val="22"/>
    <w:qFormat/>
    <w:rsid w:val="00E7636E"/>
    <w:rPr>
      <w:b/>
      <w:bCs/>
    </w:rPr>
  </w:style>
  <w:style w:type="character" w:styleId="a4">
    <w:name w:val="Hyperlink"/>
    <w:basedOn w:val="a0"/>
    <w:uiPriority w:val="99"/>
    <w:unhideWhenUsed/>
    <w:rsid w:val="00E7636E"/>
    <w:rPr>
      <w:color w:val="0000FF"/>
      <w:u w:val="single"/>
    </w:rPr>
  </w:style>
  <w:style w:type="paragraph" w:customStyle="1" w:styleId="ds-markdown-paragraph">
    <w:name w:val="ds-markdown-paragraph"/>
    <w:basedOn w:val="a"/>
    <w:rsid w:val="00E76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7636E"/>
    <w:rPr>
      <w:i/>
      <w:iCs/>
    </w:rPr>
  </w:style>
  <w:style w:type="table" w:styleId="a6">
    <w:name w:val="Table Grid"/>
    <w:basedOn w:val="a1"/>
    <w:uiPriority w:val="39"/>
    <w:rsid w:val="00E7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E763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7636E"/>
    <w:rPr>
      <w:rFonts w:ascii="Times New Roman" w:eastAsia="Times New Roman" w:hAnsi="Times New Roman" w:cs="Times New Roman"/>
      <w:sz w:val="24"/>
      <w:szCs w:val="24"/>
      <w:lang w:eastAsia="ru-RU"/>
    </w:rPr>
  </w:style>
  <w:style w:type="paragraph" w:customStyle="1" w:styleId="1">
    <w:name w:val="Без интервала1"/>
    <w:rsid w:val="00E763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oo.ru/rabochie-programmy/" TargetMode="External"/><Relationship Id="rId5" Type="http://schemas.openxmlformats.org/officeDocument/2006/relationships/hyperlink" Target="https://edsoo.ru/normativnye-dokumenty-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1867</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ЦНППМПР</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Наталья Юрьевна</dc:creator>
  <cp:keywords/>
  <dc:description/>
  <cp:lastModifiedBy>PC_USER</cp:lastModifiedBy>
  <cp:revision>3</cp:revision>
  <dcterms:created xsi:type="dcterms:W3CDTF">2026-03-10T07:40:00Z</dcterms:created>
  <dcterms:modified xsi:type="dcterms:W3CDTF">2026-03-16T11:56:00Z</dcterms:modified>
</cp:coreProperties>
</file>