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271767" w14:textId="77777777" w:rsidR="00404EDB" w:rsidRPr="008171D2" w:rsidRDefault="00404EDB" w:rsidP="00404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171D2">
        <w:rPr>
          <w:rFonts w:ascii="Times New Roman" w:hAnsi="Times New Roman" w:cs="Times New Roman"/>
          <w:b/>
          <w:sz w:val="28"/>
          <w:szCs w:val="28"/>
        </w:rPr>
        <w:t>АОУ ВО ДПО «Вологодский институт развития образования»</w:t>
      </w:r>
    </w:p>
    <w:p w14:paraId="7BB99EEF" w14:textId="77777777" w:rsidR="00404EDB" w:rsidRPr="008171D2" w:rsidRDefault="00404EDB" w:rsidP="00404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1D2">
        <w:rPr>
          <w:rFonts w:ascii="Times New Roman" w:hAnsi="Times New Roman" w:cs="Times New Roman"/>
          <w:b/>
          <w:sz w:val="28"/>
          <w:szCs w:val="28"/>
        </w:rPr>
        <w:t xml:space="preserve">Центр непрерывного повышения профессионального мастерства </w:t>
      </w:r>
    </w:p>
    <w:p w14:paraId="1B1332D5" w14:textId="77777777" w:rsidR="00404EDB" w:rsidRPr="008171D2" w:rsidRDefault="00404EDB" w:rsidP="00404E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71D2">
        <w:rPr>
          <w:rFonts w:ascii="Times New Roman" w:hAnsi="Times New Roman" w:cs="Times New Roman"/>
          <w:b/>
          <w:sz w:val="28"/>
          <w:szCs w:val="28"/>
        </w:rPr>
        <w:t>педагогических работников в г. Череповце</w:t>
      </w:r>
    </w:p>
    <w:p w14:paraId="4A91E088" w14:textId="77777777" w:rsidR="00404EDB" w:rsidRPr="008171D2" w:rsidRDefault="00404EDB" w:rsidP="00404EDB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95FA25D" w14:textId="77777777" w:rsidR="00404EDB" w:rsidRPr="008171D2" w:rsidRDefault="00404EDB" w:rsidP="00404EDB">
      <w:pPr>
        <w:spacing w:line="360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</w:p>
    <w:p w14:paraId="44E4A546" w14:textId="77777777" w:rsidR="00404EDB" w:rsidRPr="008171D2" w:rsidRDefault="00404EDB" w:rsidP="00404EDB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71D2">
        <w:rPr>
          <w:rFonts w:ascii="Times New Roman" w:hAnsi="Times New Roman" w:cs="Times New Roman"/>
          <w:bCs/>
          <w:sz w:val="28"/>
          <w:szCs w:val="28"/>
        </w:rPr>
        <w:t xml:space="preserve">«ОДОБРЕНО» </w:t>
      </w:r>
    </w:p>
    <w:p w14:paraId="12A53FF4" w14:textId="77777777" w:rsidR="00404EDB" w:rsidRPr="008171D2" w:rsidRDefault="00404EDB" w:rsidP="00404EDB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71D2">
        <w:rPr>
          <w:rFonts w:ascii="Times New Roman" w:hAnsi="Times New Roman" w:cs="Times New Roman"/>
          <w:bCs/>
          <w:sz w:val="28"/>
          <w:szCs w:val="28"/>
        </w:rPr>
        <w:t xml:space="preserve">на заседании экспертной рабочей группы </w:t>
      </w:r>
    </w:p>
    <w:p w14:paraId="68933F17" w14:textId="77777777" w:rsidR="00404EDB" w:rsidRPr="008171D2" w:rsidRDefault="00404EDB" w:rsidP="00404EDB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71D2">
        <w:rPr>
          <w:rFonts w:ascii="Times New Roman" w:hAnsi="Times New Roman" w:cs="Times New Roman"/>
          <w:bCs/>
          <w:sz w:val="28"/>
          <w:szCs w:val="28"/>
        </w:rPr>
        <w:t xml:space="preserve">по начальному общему образованию </w:t>
      </w:r>
    </w:p>
    <w:p w14:paraId="73E8522F" w14:textId="77777777" w:rsidR="00404EDB" w:rsidRPr="008171D2" w:rsidRDefault="00404EDB" w:rsidP="00404EDB">
      <w:pPr>
        <w:spacing w:line="276" w:lineRule="auto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171D2">
        <w:rPr>
          <w:rFonts w:ascii="Times New Roman" w:hAnsi="Times New Roman" w:cs="Times New Roman"/>
          <w:bCs/>
          <w:sz w:val="28"/>
          <w:szCs w:val="28"/>
        </w:rPr>
        <w:t>при РУМО по общему образованию</w:t>
      </w:r>
    </w:p>
    <w:p w14:paraId="32A5C671" w14:textId="77777777" w:rsidR="00404EDB" w:rsidRPr="008171D2" w:rsidRDefault="00404EDB" w:rsidP="00404EDB">
      <w:pPr>
        <w:spacing w:line="276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171D2">
        <w:rPr>
          <w:rFonts w:ascii="Times New Roman" w:hAnsi="Times New Roman" w:cs="Times New Roman"/>
          <w:bCs/>
          <w:sz w:val="28"/>
          <w:szCs w:val="28"/>
        </w:rPr>
        <w:t xml:space="preserve"> (Протокол №</w:t>
      </w:r>
      <w:r>
        <w:rPr>
          <w:rFonts w:ascii="Times New Roman" w:hAnsi="Times New Roman" w:cs="Times New Roman"/>
          <w:bCs/>
          <w:sz w:val="28"/>
          <w:szCs w:val="28"/>
        </w:rPr>
        <w:t>16</w:t>
      </w:r>
      <w:r w:rsidRPr="008171D2">
        <w:rPr>
          <w:rFonts w:ascii="Times New Roman" w:hAnsi="Times New Roman" w:cs="Times New Roman"/>
          <w:bCs/>
          <w:sz w:val="28"/>
          <w:szCs w:val="28"/>
        </w:rPr>
        <w:t xml:space="preserve"> 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11.03.2026</w:t>
      </w:r>
      <w:r w:rsidRPr="008171D2">
        <w:rPr>
          <w:rFonts w:ascii="Times New Roman" w:hAnsi="Times New Roman" w:cs="Times New Roman"/>
          <w:bCs/>
          <w:sz w:val="28"/>
          <w:szCs w:val="28"/>
        </w:rPr>
        <w:t>)</w:t>
      </w:r>
    </w:p>
    <w:p w14:paraId="1CBAB026" w14:textId="77777777" w:rsidR="00404EDB" w:rsidRPr="008171D2" w:rsidRDefault="00404EDB" w:rsidP="00404EDB">
      <w:pPr>
        <w:ind w:left="708"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046624" w14:textId="77777777" w:rsidR="00404EDB" w:rsidRPr="008171D2" w:rsidRDefault="00404EDB" w:rsidP="00404EDB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14:paraId="60CF3FBA" w14:textId="77777777" w:rsidR="00404EDB" w:rsidRDefault="00404EDB" w:rsidP="00404ED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Методические рекомендации</w:t>
      </w:r>
    </w:p>
    <w:p w14:paraId="09CCBBCF" w14:textId="77777777" w:rsidR="00404EDB" w:rsidRDefault="00404EDB" w:rsidP="00404ED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 формированию умения решать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текстовые </w:t>
      </w:r>
      <w:r w:rsidRPr="0081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задачи </w:t>
      </w:r>
    </w:p>
    <w:p w14:paraId="0E4DA3A2" w14:textId="77777777" w:rsidR="00404EDB" w:rsidRDefault="00404EDB" w:rsidP="00404EDB">
      <w:pPr>
        <w:spacing w:after="0" w:line="330" w:lineRule="atLeast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1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разным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  <w:r w:rsidRPr="008171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способ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ами в начальной школе</w:t>
      </w:r>
    </w:p>
    <w:p w14:paraId="538B3081" w14:textId="77777777" w:rsidR="00404EDB" w:rsidRPr="008171D2" w:rsidRDefault="00404EDB" w:rsidP="00404EDB">
      <w:pPr>
        <w:pStyle w:val="a7"/>
        <w:tabs>
          <w:tab w:val="clear" w:pos="4677"/>
          <w:tab w:val="clear" w:pos="9355"/>
        </w:tabs>
        <w:spacing w:line="360" w:lineRule="auto"/>
        <w:rPr>
          <w:sz w:val="28"/>
          <w:szCs w:val="28"/>
        </w:rPr>
      </w:pPr>
    </w:p>
    <w:p w14:paraId="1DD0969D" w14:textId="77777777" w:rsidR="00404EDB" w:rsidRPr="008171D2" w:rsidRDefault="00404EDB" w:rsidP="00404EDB">
      <w:pPr>
        <w:pStyle w:val="a7"/>
        <w:tabs>
          <w:tab w:val="clear" w:pos="4677"/>
          <w:tab w:val="clear" w:pos="9355"/>
        </w:tabs>
        <w:spacing w:line="360" w:lineRule="auto"/>
        <w:jc w:val="right"/>
        <w:rPr>
          <w:sz w:val="28"/>
          <w:szCs w:val="28"/>
        </w:rPr>
      </w:pPr>
    </w:p>
    <w:p w14:paraId="662EBF07" w14:textId="77777777" w:rsidR="00404EDB" w:rsidRPr="008171D2" w:rsidRDefault="00404EDB" w:rsidP="00404EDB">
      <w:pPr>
        <w:pStyle w:val="a7"/>
        <w:tabs>
          <w:tab w:val="clear" w:pos="4677"/>
          <w:tab w:val="clear" w:pos="9355"/>
        </w:tabs>
        <w:spacing w:line="276" w:lineRule="auto"/>
        <w:jc w:val="right"/>
        <w:rPr>
          <w:sz w:val="28"/>
          <w:szCs w:val="28"/>
        </w:rPr>
      </w:pPr>
      <w:r w:rsidRPr="008171D2">
        <w:rPr>
          <w:sz w:val="28"/>
          <w:szCs w:val="28"/>
        </w:rPr>
        <w:t>Составитель:</w:t>
      </w:r>
    </w:p>
    <w:p w14:paraId="2A636003" w14:textId="77777777" w:rsidR="00404EDB" w:rsidRPr="008171D2" w:rsidRDefault="00404EDB" w:rsidP="00404EDB">
      <w:pPr>
        <w:pStyle w:val="a7"/>
        <w:tabs>
          <w:tab w:val="clear" w:pos="4677"/>
          <w:tab w:val="clear" w:pos="9355"/>
        </w:tabs>
        <w:spacing w:line="276" w:lineRule="auto"/>
        <w:jc w:val="right"/>
        <w:rPr>
          <w:sz w:val="28"/>
          <w:szCs w:val="28"/>
        </w:rPr>
      </w:pPr>
      <w:r w:rsidRPr="008171D2">
        <w:rPr>
          <w:sz w:val="28"/>
          <w:szCs w:val="28"/>
        </w:rPr>
        <w:t xml:space="preserve"> Наталья Юрьевна Белякова,</w:t>
      </w:r>
    </w:p>
    <w:p w14:paraId="41671F38" w14:textId="77777777" w:rsidR="00404EDB" w:rsidRPr="008171D2" w:rsidRDefault="00404EDB" w:rsidP="00404EDB">
      <w:pPr>
        <w:pStyle w:val="a7"/>
        <w:spacing w:line="276" w:lineRule="auto"/>
        <w:jc w:val="right"/>
        <w:rPr>
          <w:sz w:val="28"/>
          <w:szCs w:val="28"/>
        </w:rPr>
      </w:pPr>
      <w:r w:rsidRPr="008171D2">
        <w:rPr>
          <w:sz w:val="28"/>
          <w:szCs w:val="28"/>
        </w:rPr>
        <w:t xml:space="preserve">методист сектора начального образования </w:t>
      </w:r>
    </w:p>
    <w:p w14:paraId="2C256FCD" w14:textId="77777777" w:rsidR="00404EDB" w:rsidRPr="008171D2" w:rsidRDefault="00404EDB" w:rsidP="00404EDB">
      <w:pPr>
        <w:pStyle w:val="a7"/>
        <w:spacing w:line="276" w:lineRule="auto"/>
        <w:jc w:val="right"/>
        <w:rPr>
          <w:sz w:val="28"/>
          <w:szCs w:val="28"/>
        </w:rPr>
      </w:pPr>
      <w:r w:rsidRPr="008171D2">
        <w:rPr>
          <w:sz w:val="28"/>
          <w:szCs w:val="28"/>
        </w:rPr>
        <w:t xml:space="preserve">Центра непрерывного повышения профессионального </w:t>
      </w:r>
    </w:p>
    <w:p w14:paraId="333ED7C0" w14:textId="77777777" w:rsidR="00404EDB" w:rsidRPr="008171D2" w:rsidRDefault="00404EDB" w:rsidP="00404EDB">
      <w:pPr>
        <w:pStyle w:val="a7"/>
        <w:spacing w:line="276" w:lineRule="auto"/>
        <w:jc w:val="right"/>
        <w:rPr>
          <w:sz w:val="28"/>
          <w:szCs w:val="28"/>
        </w:rPr>
      </w:pPr>
      <w:r w:rsidRPr="008171D2">
        <w:rPr>
          <w:sz w:val="28"/>
          <w:szCs w:val="28"/>
        </w:rPr>
        <w:t>мастерства педагогических работников в г. Череповце</w:t>
      </w:r>
    </w:p>
    <w:p w14:paraId="0CE7B725" w14:textId="77777777" w:rsidR="00404EDB" w:rsidRPr="008171D2" w:rsidRDefault="00404EDB" w:rsidP="00404EDB">
      <w:pPr>
        <w:pStyle w:val="a7"/>
        <w:tabs>
          <w:tab w:val="clear" w:pos="4677"/>
          <w:tab w:val="clear" w:pos="9355"/>
        </w:tabs>
        <w:spacing w:line="276" w:lineRule="auto"/>
        <w:jc w:val="right"/>
        <w:rPr>
          <w:sz w:val="28"/>
          <w:szCs w:val="28"/>
        </w:rPr>
      </w:pPr>
      <w:r w:rsidRPr="008171D2">
        <w:rPr>
          <w:sz w:val="28"/>
          <w:szCs w:val="28"/>
        </w:rPr>
        <w:t>АОУ ВО ДПО «Вологодский институт развития образования»</w:t>
      </w:r>
    </w:p>
    <w:p w14:paraId="3069CA7A" w14:textId="77777777" w:rsidR="00404EDB" w:rsidRPr="008171D2" w:rsidRDefault="00404EDB" w:rsidP="00404EDB">
      <w:pPr>
        <w:pStyle w:val="a9"/>
        <w:spacing w:before="0" w:beforeAutospacing="0" w:after="240" w:afterAutospacing="0"/>
        <w:jc w:val="center"/>
        <w:rPr>
          <w:bCs/>
          <w:sz w:val="28"/>
          <w:szCs w:val="28"/>
        </w:rPr>
      </w:pPr>
    </w:p>
    <w:p w14:paraId="65898176" w14:textId="77777777" w:rsidR="00404EDB" w:rsidRPr="008171D2" w:rsidRDefault="00404EDB" w:rsidP="00404EDB">
      <w:pPr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7386F38" w14:textId="77777777" w:rsidR="00404EDB" w:rsidRPr="008171D2" w:rsidRDefault="00404EDB" w:rsidP="00404ED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7B0FB200" w14:textId="77777777" w:rsidR="00404EDB" w:rsidRDefault="00404EDB" w:rsidP="00404ED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242C911A" w14:textId="77777777" w:rsidR="00404EDB" w:rsidRDefault="00404EDB" w:rsidP="00404ED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CC769E3" w14:textId="77777777" w:rsidR="00404EDB" w:rsidRDefault="00404EDB" w:rsidP="00404ED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69360254" w14:textId="77777777" w:rsidR="00404EDB" w:rsidRDefault="00404EDB" w:rsidP="00404ED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58043AB0" w14:textId="77777777" w:rsidR="00404EDB" w:rsidRDefault="00404EDB" w:rsidP="00404ED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</w:p>
    <w:p w14:paraId="354C5A8A" w14:textId="77777777" w:rsidR="00404EDB" w:rsidRPr="004C72CB" w:rsidRDefault="00404EDB" w:rsidP="00404EDB">
      <w:pPr>
        <w:jc w:val="center"/>
        <w:rPr>
          <w:rFonts w:ascii="Times New Roman" w:hAnsi="Times New Roman" w:cs="Times New Roman"/>
          <w:b/>
          <w:noProof/>
          <w:sz w:val="28"/>
          <w:szCs w:val="28"/>
        </w:rPr>
      </w:pPr>
      <w:r w:rsidRPr="008171D2">
        <w:rPr>
          <w:rFonts w:ascii="Times New Roman" w:hAnsi="Times New Roman" w:cs="Times New Roman"/>
          <w:b/>
          <w:noProof/>
          <w:sz w:val="28"/>
          <w:szCs w:val="28"/>
        </w:rPr>
        <w:t>Череповец, 202</w:t>
      </w:r>
      <w:r w:rsidRPr="004C72CB">
        <w:rPr>
          <w:rFonts w:ascii="Times New Roman" w:hAnsi="Times New Roman" w:cs="Times New Roman"/>
          <w:b/>
          <w:noProof/>
          <w:sz w:val="28"/>
          <w:szCs w:val="28"/>
        </w:rPr>
        <w:t>6</w:t>
      </w:r>
    </w:p>
    <w:p w14:paraId="4D3A297D" w14:textId="77777777" w:rsidR="00404EDB" w:rsidRPr="00D43642" w:rsidRDefault="00404EDB" w:rsidP="00404EDB">
      <w:pPr>
        <w:spacing w:after="0" w:line="33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436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Актуальность</w:t>
      </w:r>
    </w:p>
    <w:p w14:paraId="4B567395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Способность находить несколько вариантов решения одной задачи</w:t>
      </w:r>
      <w:r>
        <w:rPr>
          <w:color w:val="0F1115"/>
          <w:sz w:val="28"/>
          <w:szCs w:val="28"/>
        </w:rPr>
        <w:t xml:space="preserve"> - </w:t>
      </w:r>
      <w:r w:rsidRPr="00D43642">
        <w:rPr>
          <w:color w:val="0F1115"/>
          <w:sz w:val="28"/>
          <w:szCs w:val="28"/>
        </w:rPr>
        <w:t xml:space="preserve">это не просто математический навык, а важнейший показатель развития мышления. </w:t>
      </w:r>
    </w:p>
    <w:p w14:paraId="4E9CE66E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В условиях реализации Федерального государственного образовательного стандарта начального общего образования акценты смещаются с формирования предметных умений на формирование у младших школьников умения учиться. Ключевую роль в этом процессе играют универсальные учебные действия (УУД), которые подразделяются на познавательные, регулятивные и коммуникативные. Именно поиск различных способов решения текстовых задач позволяет комплексно развивать все эти группы</w:t>
      </w:r>
      <w:r>
        <w:rPr>
          <w:color w:val="0F1115"/>
          <w:sz w:val="28"/>
          <w:szCs w:val="28"/>
        </w:rPr>
        <w:t xml:space="preserve"> умений</w:t>
      </w:r>
      <w:r w:rsidRPr="00D43642">
        <w:rPr>
          <w:color w:val="0F1115"/>
          <w:sz w:val="28"/>
          <w:szCs w:val="28"/>
        </w:rPr>
        <w:t>: школьники учатся анализировать условие, планировать свои действия, находить другой способ решения задачи, сравнивать полученные результаты и аргументировать свою точку зрения.</w:t>
      </w:r>
    </w:p>
    <w:p w14:paraId="7440F8DA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 xml:space="preserve">Согласно федеральной рабочей программе по математике, к концу третьего года обучения ученик должен не просто решать задачу, но и уметь найти иной </w:t>
      </w:r>
      <w:r>
        <w:rPr>
          <w:color w:val="0F1115"/>
          <w:sz w:val="28"/>
          <w:szCs w:val="28"/>
        </w:rPr>
        <w:t>способ записи решения,</w:t>
      </w:r>
      <w:r w:rsidRPr="00D43642">
        <w:rPr>
          <w:color w:val="0F1115"/>
          <w:sz w:val="28"/>
          <w:szCs w:val="28"/>
        </w:rPr>
        <w:t xml:space="preserve"> критически оценивать полученный ответ. В четвертом классе работа усложняется: задачи становятся более объемными, а способы их решения более разнообразными. Обучающиеся знакомятся с оформлением хода решения не только по действиям, но и с помощью числовых выражений, учатся моделировать условие и выбирать наиболее рациональный подход. </w:t>
      </w:r>
    </w:p>
    <w:p w14:paraId="7B97BCCD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 xml:space="preserve">Кроме того, формирование вариативности мышления в начальной школе создает прочный фундамент для дальнейшего обучения. Уже </w:t>
      </w:r>
      <w:r>
        <w:rPr>
          <w:color w:val="0F1115"/>
          <w:sz w:val="28"/>
          <w:szCs w:val="28"/>
        </w:rPr>
        <w:t xml:space="preserve">на уровне основного общего образования </w:t>
      </w:r>
      <w:r w:rsidRPr="00D43642">
        <w:rPr>
          <w:color w:val="0F1115"/>
          <w:sz w:val="28"/>
          <w:szCs w:val="28"/>
        </w:rPr>
        <w:t xml:space="preserve">школьники столкнутся с необходимостью решать задачи алгебраическим и геометрическим способами, доказывать теоремы разными методами. Если к этому моменту у </w:t>
      </w:r>
      <w:r>
        <w:rPr>
          <w:color w:val="0F1115"/>
          <w:sz w:val="28"/>
          <w:szCs w:val="28"/>
        </w:rPr>
        <w:t>ученика</w:t>
      </w:r>
      <w:r w:rsidRPr="00D43642">
        <w:rPr>
          <w:color w:val="0F1115"/>
          <w:sz w:val="28"/>
          <w:szCs w:val="28"/>
        </w:rPr>
        <w:t xml:space="preserve"> не сложилось понимание, что одна и та же проблема может решаться по-разному, </w:t>
      </w:r>
      <w:r w:rsidRPr="00D43642">
        <w:rPr>
          <w:color w:val="0F1115"/>
          <w:sz w:val="28"/>
          <w:szCs w:val="28"/>
          <w:shd w:val="clear" w:color="auto" w:fill="FFFFFF"/>
        </w:rPr>
        <w:t>он не увидит связи между разными способами и будет думать, что каждый из них</w:t>
      </w:r>
      <w:r>
        <w:rPr>
          <w:color w:val="0F1115"/>
          <w:sz w:val="28"/>
          <w:szCs w:val="28"/>
          <w:shd w:val="clear" w:color="auto" w:fill="FFFFFF"/>
        </w:rPr>
        <w:t xml:space="preserve"> - </w:t>
      </w:r>
      <w:r w:rsidRPr="00D43642">
        <w:rPr>
          <w:color w:val="0F1115"/>
          <w:sz w:val="28"/>
          <w:szCs w:val="28"/>
          <w:shd w:val="clear" w:color="auto" w:fill="FFFFFF"/>
        </w:rPr>
        <w:t xml:space="preserve">это новая и сложная тема. </w:t>
      </w:r>
      <w:r w:rsidRPr="00D43642">
        <w:rPr>
          <w:color w:val="0F1115"/>
          <w:sz w:val="28"/>
          <w:szCs w:val="28"/>
        </w:rPr>
        <w:t>Это неизбежно приведет к трудностям в освоении программы и снижению интереса к предмету.</w:t>
      </w:r>
    </w:p>
    <w:p w14:paraId="0732FD30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Значимость этого навыка выходит далеко за пределы уроков математики. В современном мире особое значение приобретает функциональная грамотность</w:t>
      </w:r>
      <w:r>
        <w:rPr>
          <w:color w:val="0F1115"/>
          <w:sz w:val="28"/>
          <w:szCs w:val="28"/>
        </w:rPr>
        <w:t xml:space="preserve"> - </w:t>
      </w:r>
      <w:r w:rsidRPr="00D43642">
        <w:rPr>
          <w:color w:val="0F1115"/>
          <w:sz w:val="28"/>
          <w:szCs w:val="28"/>
        </w:rPr>
        <w:t>способность человека применять полученные знания для решения реальных жизненных задач. Умение видеть разные варианты, сравнивать их и выбирать оптимальный напрямую связано с успешной адаптацией в быстро меняющихся условиях.</w:t>
      </w:r>
    </w:p>
    <w:p w14:paraId="4A27BF87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i w:val="0"/>
          <w:iCs w:val="0"/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Таким образом, целенаправленное обучение младших школьников решению задач разными способами является не просто методической рекомендацией, а необходимым условием для реализации требований ФГОС</w:t>
      </w:r>
      <w:r>
        <w:rPr>
          <w:color w:val="0F1115"/>
          <w:sz w:val="28"/>
          <w:szCs w:val="28"/>
        </w:rPr>
        <w:t xml:space="preserve"> НОО</w:t>
      </w:r>
      <w:r w:rsidRPr="00D43642">
        <w:rPr>
          <w:color w:val="0F1115"/>
          <w:sz w:val="28"/>
          <w:szCs w:val="28"/>
        </w:rPr>
        <w:t>, развития функциональной грамотности и обеспечения преемственности между уровнями образования.</w:t>
      </w:r>
    </w:p>
    <w:p w14:paraId="71EB7482" w14:textId="77777777" w:rsidR="00404EDB" w:rsidRPr="00CD2A86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rStyle w:val="a5"/>
          <w:i w:val="0"/>
          <w:iCs w:val="0"/>
          <w:color w:val="0F1115"/>
          <w:sz w:val="28"/>
          <w:szCs w:val="28"/>
        </w:rPr>
      </w:pPr>
    </w:p>
    <w:p w14:paraId="154D0C3C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0F1115"/>
          <w:sz w:val="28"/>
          <w:szCs w:val="28"/>
          <w:shd w:val="clear" w:color="auto" w:fill="FFFFFF"/>
        </w:rPr>
      </w:pPr>
    </w:p>
    <w:p w14:paraId="3B147708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center"/>
        <w:rPr>
          <w:rStyle w:val="a5"/>
          <w:b/>
          <w:i w:val="0"/>
          <w:color w:val="0F1115"/>
          <w:sz w:val="28"/>
          <w:szCs w:val="28"/>
          <w:shd w:val="clear" w:color="auto" w:fill="FFFFFF"/>
        </w:rPr>
      </w:pPr>
    </w:p>
    <w:p w14:paraId="70E19097" w14:textId="47DB172A" w:rsidR="00404EDB" w:rsidRPr="00780510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center"/>
        <w:rPr>
          <w:rStyle w:val="a5"/>
          <w:i w:val="0"/>
          <w:iCs w:val="0"/>
          <w:color w:val="0F1115"/>
          <w:sz w:val="28"/>
          <w:szCs w:val="28"/>
        </w:rPr>
      </w:pPr>
      <w:r w:rsidRPr="00D43642">
        <w:rPr>
          <w:rStyle w:val="a5"/>
          <w:b/>
          <w:i w:val="0"/>
          <w:color w:val="0F1115"/>
          <w:sz w:val="28"/>
          <w:szCs w:val="28"/>
          <w:shd w:val="clear" w:color="auto" w:fill="FFFFFF"/>
        </w:rPr>
        <w:lastRenderedPageBreak/>
        <w:t>Содержание</w:t>
      </w:r>
    </w:p>
    <w:p w14:paraId="1874EA51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Ещё в работах отечественных психологов, таких как Л.С. Выготский, В.В. Давыдов и Д.Б. Эльконин, было доказано, что подлинное развитие интеллекта ребёнка обеспечивает не механическое заучивание правил, а самостоятельный поиск и опробование различных путей решения. Именно в ситуации выбора формируется гибкость мышления, столь необходимая в современном мире.</w:t>
      </w:r>
    </w:p>
    <w:p w14:paraId="584DE9D6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  <w:shd w:val="clear" w:color="auto" w:fill="FFFFFF"/>
        </w:rPr>
        <w:t>Когда перед учеником ставится задача найти несколько способов решения, он оказывается в ситуации активного мыслительного поиска. Он видит: к одному ответу можно прийти разными путями. Школьник учится сравнивать, выбирать удобное и понимать, что математика</w:t>
      </w:r>
      <w:r>
        <w:rPr>
          <w:color w:val="0F1115"/>
          <w:sz w:val="28"/>
          <w:szCs w:val="28"/>
          <w:shd w:val="clear" w:color="auto" w:fill="FFFFFF"/>
        </w:rPr>
        <w:t xml:space="preserve"> -</w:t>
      </w:r>
      <w:r w:rsidRPr="00D43642">
        <w:rPr>
          <w:color w:val="0F1115"/>
          <w:sz w:val="28"/>
          <w:szCs w:val="28"/>
          <w:shd w:val="clear" w:color="auto" w:fill="FFFFFF"/>
        </w:rPr>
        <w:t xml:space="preserve"> интересная и гибкая наука. А еще это снимает лишнее волнение: если что-то пошло не так и один вариант не сработал, можно попробовать другой. </w:t>
      </w:r>
    </w:p>
    <w:p w14:paraId="40108A5D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  <w:shd w:val="clear" w:color="auto" w:fill="FFFFFF"/>
        </w:rPr>
        <w:t>В практике школьного обучения можно обнаружить ряд противоречий, которые подчёркивают актуальность данной темы</w:t>
      </w:r>
      <w:r>
        <w:rPr>
          <w:color w:val="0F1115"/>
          <w:sz w:val="28"/>
          <w:szCs w:val="28"/>
          <w:shd w:val="clear" w:color="auto" w:fill="FFFFFF"/>
        </w:rPr>
        <w:t>:</w:t>
      </w:r>
      <w:r w:rsidRPr="00D43642">
        <w:rPr>
          <w:color w:val="0F1115"/>
          <w:sz w:val="28"/>
          <w:szCs w:val="28"/>
          <w:shd w:val="clear" w:color="auto" w:fill="FFFFFF"/>
        </w:rPr>
        <w:t xml:space="preserve"> </w:t>
      </w:r>
    </w:p>
    <w:p w14:paraId="5598E089" w14:textId="77777777" w:rsidR="00404EDB" w:rsidRPr="00D43642" w:rsidRDefault="00404EDB" w:rsidP="00404ED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Между требованием стандарта развивать вариативность мышления и реальным содержанием учебников, в которых зачастую предлагается единственный, «правильный» способ решения.</w:t>
      </w:r>
    </w:p>
    <w:p w14:paraId="64EABDEF" w14:textId="77777777" w:rsidR="00404EDB" w:rsidRPr="00D43642" w:rsidRDefault="00404EDB" w:rsidP="00404ED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Между необходимостью дифференцированного подхода, учитывающего, что разные дети мыслят по-разному, и едиными требованиями к оформлению решения.</w:t>
      </w:r>
    </w:p>
    <w:p w14:paraId="1C8575AF" w14:textId="77777777" w:rsidR="00404EDB" w:rsidRPr="00D43642" w:rsidRDefault="00404EDB" w:rsidP="00404ED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Между желанием учителя научить детей мыслить самостоятельно и дефицитом времени на уроке, который уходит на отработку одного способа.</w:t>
      </w:r>
    </w:p>
    <w:p w14:paraId="470077B7" w14:textId="77777777" w:rsidR="00404EDB" w:rsidRPr="00D43642" w:rsidRDefault="00404EDB" w:rsidP="00404EDB">
      <w:pPr>
        <w:pStyle w:val="ds-markdown-paragraph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Между потенциальными возможностями задачи (многие из них допускают несколько решений) и однообразием её использования в классе.</w:t>
      </w:r>
    </w:p>
    <w:p w14:paraId="77FD89B5" w14:textId="77777777" w:rsidR="00404EDB" w:rsidRPr="00D43642" w:rsidRDefault="00404EDB" w:rsidP="00404E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36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Указанные противоречия делают особенно важным внедрение продуманных методик, направленных на обучение детей поиску нескольких вариантов решения. Как правило, работа по поиску разных решений 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на уроке математики </w:t>
      </w:r>
      <w:r w:rsidRPr="00D436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строится в парах или небольших группах. В процессе совместного обсуждения школьники учатся отстаивать свою позицию, приводить доводы и одновременно слышать аргументы одноклассников. Такая деятельность развивает не только математическое мышление, но и коммуникативные качества: умение уважать чужое мнение, находить общий язык и вести конструктивный разговор. Получается, что обычная учебная задача превращается в площадку для развития социальных навыков.</w:t>
      </w:r>
    </w:p>
    <w:p w14:paraId="5498E9FA" w14:textId="77777777" w:rsidR="00404EDB" w:rsidRPr="006E1E5A" w:rsidRDefault="00404EDB" w:rsidP="00404EDB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D436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Для самого педагога обращение к этой теме тоже открывает новые возможности. Учитель уже не выступает в роли главного знатока, который диктует единственно верный путь. Его задача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– </w:t>
      </w:r>
      <w:r w:rsidRPr="00D436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направлять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и </w:t>
      </w:r>
      <w:r w:rsidRPr="00D436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координировать  поиск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учеников, ч</w:t>
      </w:r>
      <w:r w:rsidRPr="00D43642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то позволяет легче учитывать возможности каждого: более подготовленные ребята пробуют нестандартные ходы, а те, кому нужно больше поддержки, осваивают базовые варианты, но при этом все решают одну и ту же задачу. В результате </w:t>
      </w:r>
      <w:r w:rsidRPr="006E1E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урок перестаёт быть однообразным, появляется живой интерес, и дети, и учитель работают с большей отдачей.</w:t>
      </w:r>
    </w:p>
    <w:p w14:paraId="0954F42A" w14:textId="77777777" w:rsidR="00404EDB" w:rsidRPr="006E1E5A" w:rsidRDefault="00404EDB" w:rsidP="00404EDB">
      <w:pPr>
        <w:pStyle w:val="ds-markdown-paragraph"/>
        <w:spacing w:before="0" w:beforeAutospacing="0" w:after="0" w:afterAutospacing="0"/>
        <w:ind w:firstLine="360"/>
        <w:rPr>
          <w:color w:val="0F1115"/>
          <w:sz w:val="28"/>
          <w:szCs w:val="28"/>
        </w:rPr>
      </w:pPr>
      <w:r w:rsidRPr="006E1E5A">
        <w:rPr>
          <w:color w:val="0F1115"/>
          <w:sz w:val="28"/>
          <w:szCs w:val="28"/>
        </w:rPr>
        <w:lastRenderedPageBreak/>
        <w:t>Что же считать разными способами решения? Разные способы решения задачи предполагают </w:t>
      </w:r>
      <w:r w:rsidRPr="006E1E5A">
        <w:rPr>
          <w:rStyle w:val="a3"/>
          <w:rFonts w:eastAsiaTheme="majorEastAsia"/>
          <w:color w:val="0F1115"/>
          <w:sz w:val="28"/>
          <w:szCs w:val="28"/>
        </w:rPr>
        <w:t>различные логические рассуждения</w:t>
      </w:r>
      <w:r w:rsidRPr="006E1E5A">
        <w:rPr>
          <w:color w:val="0F1115"/>
          <w:sz w:val="28"/>
          <w:szCs w:val="28"/>
        </w:rPr>
        <w:t>, разные ходы мысли, различные связи между данными. Для младших школьников важно использовать доступные формулировки и наглядные примеры.</w:t>
      </w:r>
      <w:r>
        <w:rPr>
          <w:color w:val="0F1115"/>
          <w:sz w:val="28"/>
          <w:szCs w:val="28"/>
        </w:rPr>
        <w:t xml:space="preserve"> </w:t>
      </w:r>
      <w:r w:rsidRPr="006E1E5A">
        <w:rPr>
          <w:color w:val="0F1115"/>
          <w:sz w:val="28"/>
          <w:szCs w:val="28"/>
        </w:rPr>
        <w:t xml:space="preserve">Предложите детям представить, что нужно дойти от школы до дома: </w:t>
      </w:r>
      <w:r>
        <w:rPr>
          <w:color w:val="0F1115"/>
          <w:sz w:val="28"/>
          <w:szCs w:val="28"/>
        </w:rPr>
        <w:t>м</w:t>
      </w:r>
      <w:r w:rsidRPr="006E1E5A">
        <w:rPr>
          <w:color w:val="0F1115"/>
          <w:sz w:val="28"/>
          <w:szCs w:val="28"/>
        </w:rPr>
        <w:t>ожно пойти через парк</w:t>
      </w:r>
      <w:r>
        <w:rPr>
          <w:color w:val="0F1115"/>
          <w:sz w:val="28"/>
          <w:szCs w:val="28"/>
        </w:rPr>
        <w:t xml:space="preserve"> - </w:t>
      </w:r>
      <w:r w:rsidRPr="006E1E5A">
        <w:rPr>
          <w:color w:val="0F1115"/>
          <w:sz w:val="28"/>
          <w:szCs w:val="28"/>
        </w:rPr>
        <w:t xml:space="preserve">это один путь, а </w:t>
      </w:r>
      <w:r>
        <w:rPr>
          <w:color w:val="0F1115"/>
          <w:sz w:val="28"/>
          <w:szCs w:val="28"/>
        </w:rPr>
        <w:t>м</w:t>
      </w:r>
      <w:r w:rsidRPr="006E1E5A">
        <w:rPr>
          <w:color w:val="0F1115"/>
          <w:sz w:val="28"/>
          <w:szCs w:val="28"/>
        </w:rPr>
        <w:t>ожно пойти через магазин</w:t>
      </w:r>
      <w:r>
        <w:rPr>
          <w:color w:val="0F1115"/>
          <w:sz w:val="28"/>
          <w:szCs w:val="28"/>
        </w:rPr>
        <w:t xml:space="preserve"> - </w:t>
      </w:r>
      <w:r w:rsidRPr="006E1E5A">
        <w:rPr>
          <w:color w:val="0F1115"/>
          <w:sz w:val="28"/>
          <w:szCs w:val="28"/>
        </w:rPr>
        <w:t xml:space="preserve">это другой путь. </w:t>
      </w:r>
      <w:r>
        <w:rPr>
          <w:color w:val="0F1115"/>
          <w:sz w:val="28"/>
          <w:szCs w:val="28"/>
        </w:rPr>
        <w:t>В результате делаем вывод, что</w:t>
      </w:r>
      <w:r w:rsidRPr="006E1E5A">
        <w:rPr>
          <w:color w:val="0F1115"/>
          <w:sz w:val="28"/>
          <w:szCs w:val="28"/>
        </w:rPr>
        <w:t xml:space="preserve"> разные способы </w:t>
      </w:r>
      <w:r>
        <w:rPr>
          <w:color w:val="0F1115"/>
          <w:sz w:val="28"/>
          <w:szCs w:val="28"/>
        </w:rPr>
        <w:t xml:space="preserve">решения задачи - </w:t>
      </w:r>
      <w:r w:rsidRPr="006E1E5A">
        <w:rPr>
          <w:color w:val="0F1115"/>
          <w:sz w:val="28"/>
          <w:szCs w:val="28"/>
        </w:rPr>
        <w:t>это когда мы идём </w:t>
      </w:r>
      <w:r w:rsidRPr="006E1E5A">
        <w:rPr>
          <w:rStyle w:val="a3"/>
          <w:rFonts w:eastAsiaTheme="majorEastAsia"/>
          <w:color w:val="0F1115"/>
          <w:sz w:val="28"/>
          <w:szCs w:val="28"/>
        </w:rPr>
        <w:t>разными дорогами</w:t>
      </w:r>
      <w:r w:rsidRPr="006E1E5A">
        <w:rPr>
          <w:color w:val="0F1115"/>
          <w:sz w:val="28"/>
          <w:szCs w:val="28"/>
        </w:rPr>
        <w:t xml:space="preserve">. </w:t>
      </w:r>
    </w:p>
    <w:p w14:paraId="1B27A8A8" w14:textId="77777777" w:rsidR="00404EDB" w:rsidRPr="006E1E5A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360"/>
        <w:rPr>
          <w:color w:val="0F1115"/>
          <w:sz w:val="28"/>
          <w:szCs w:val="28"/>
        </w:rPr>
      </w:pPr>
      <w:r w:rsidRPr="006E1E5A">
        <w:rPr>
          <w:color w:val="0F1115"/>
          <w:sz w:val="28"/>
          <w:szCs w:val="28"/>
        </w:rPr>
        <w:t>После того</w:t>
      </w:r>
      <w:r>
        <w:rPr>
          <w:color w:val="0F1115"/>
          <w:sz w:val="28"/>
          <w:szCs w:val="28"/>
        </w:rPr>
        <w:t>,</w:t>
      </w:r>
      <w:r w:rsidRPr="006E1E5A">
        <w:rPr>
          <w:color w:val="0F1115"/>
          <w:sz w:val="28"/>
          <w:szCs w:val="28"/>
        </w:rPr>
        <w:t xml:space="preserve"> как дети предложили разные варианты, важно обсудить:</w:t>
      </w:r>
    </w:p>
    <w:p w14:paraId="5B7DEDC0" w14:textId="77777777" w:rsidR="00404EDB" w:rsidRPr="006E1E5A" w:rsidRDefault="00404EDB" w:rsidP="00404ED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6E1E5A">
        <w:rPr>
          <w:color w:val="0F1115"/>
          <w:sz w:val="28"/>
          <w:szCs w:val="28"/>
        </w:rPr>
        <w:t>Чем похожи способы?</w:t>
      </w:r>
    </w:p>
    <w:p w14:paraId="0916CBD9" w14:textId="77777777" w:rsidR="00404EDB" w:rsidRPr="006E1E5A" w:rsidRDefault="00404EDB" w:rsidP="00404ED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6E1E5A">
        <w:rPr>
          <w:color w:val="0F1115"/>
          <w:sz w:val="28"/>
          <w:szCs w:val="28"/>
        </w:rPr>
        <w:t>Чем отличаются?</w:t>
      </w:r>
    </w:p>
    <w:p w14:paraId="4A97094A" w14:textId="77777777" w:rsidR="00404EDB" w:rsidRPr="006E1E5A" w:rsidRDefault="00404EDB" w:rsidP="00404ED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6E1E5A">
        <w:rPr>
          <w:color w:val="0F1115"/>
          <w:sz w:val="28"/>
          <w:szCs w:val="28"/>
        </w:rPr>
        <w:t>Какой способ удобнее? Почему?</w:t>
      </w:r>
    </w:p>
    <w:p w14:paraId="1F4C4456" w14:textId="77777777" w:rsidR="00404EDB" w:rsidRPr="006E1E5A" w:rsidRDefault="00404EDB" w:rsidP="00404ED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- </w:t>
      </w:r>
      <w:r w:rsidRPr="006E1E5A">
        <w:rPr>
          <w:color w:val="0F1115"/>
          <w:sz w:val="28"/>
          <w:szCs w:val="28"/>
        </w:rPr>
        <w:t>Можно ли один способ проверить другим?</w:t>
      </w:r>
    </w:p>
    <w:p w14:paraId="4BE652A9" w14:textId="77777777" w:rsidR="00404EDB" w:rsidRPr="006E1E5A" w:rsidRDefault="00404EDB" w:rsidP="00404ED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b/>
          <w:i/>
          <w:color w:val="0F1115"/>
          <w:sz w:val="28"/>
          <w:szCs w:val="28"/>
        </w:rPr>
      </w:pPr>
      <w:r w:rsidRPr="006E1E5A">
        <w:rPr>
          <w:rFonts w:ascii="Times New Roman" w:hAnsi="Times New Roman" w:cs="Times New Roman"/>
          <w:b/>
          <w:i/>
          <w:color w:val="0F1115"/>
          <w:sz w:val="28"/>
          <w:szCs w:val="28"/>
        </w:rPr>
        <w:t>Классификация способов решения задач</w:t>
      </w:r>
    </w:p>
    <w:p w14:paraId="5DFDF8CE" w14:textId="77777777" w:rsidR="00404EDB" w:rsidRPr="006E1E5A" w:rsidRDefault="00404EDB" w:rsidP="00404ED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1E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В зависимости от характера задачи и уровня подготовки учащихся можно применять различные способы решения.</w:t>
      </w:r>
    </w:p>
    <w:p w14:paraId="733EE7C0" w14:textId="77777777" w:rsidR="00404EDB" w:rsidRPr="00251F4A" w:rsidRDefault="00404EDB" w:rsidP="00404ED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6E1E5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Арифметический способ</w:t>
      </w:r>
      <w:r w:rsidRPr="006E1E5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наиболее распространен в начальной школе. Он допускает вариативность: например, в задаче на части можно действовать по-разному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— сначала найти одну часть, а затем целое, или наоборот, вычислить сразу всю величину.</w:t>
      </w:r>
    </w:p>
    <w:p w14:paraId="4F4DA6B0" w14:textId="77777777" w:rsidR="00404EDB" w:rsidRPr="00251F4A" w:rsidRDefault="00404EDB" w:rsidP="00404ED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1F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Графический способ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особенно эффективен при решении задач на движение. Схемы и чертежи позволяют ученикам наглядно представить ситуацию, например, встречное движение объектов, и выбрать удобный вариант изображения.</w:t>
      </w:r>
    </w:p>
    <w:p w14:paraId="7100842D" w14:textId="77777777" w:rsidR="00404EDB" w:rsidRPr="00251F4A" w:rsidRDefault="00404EDB" w:rsidP="00404ED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1F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Практический</w:t>
      </w:r>
      <w:r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 xml:space="preserve"> </w:t>
      </w:r>
      <w:r w:rsidRPr="00251F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способ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предполагает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 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непосредственное</w:t>
      </w:r>
      <w:r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 xml:space="preserve"> 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моделирование условия. Учащиеся могут разложить предметы, разыграть сценку, что помогает им лучше понять связи между величинами.</w:t>
      </w:r>
    </w:p>
    <w:p w14:paraId="3BDBB52C" w14:textId="77777777" w:rsidR="00404EDB" w:rsidRPr="00251F4A" w:rsidRDefault="00404EDB" w:rsidP="00404ED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1F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Логический способ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используется в задачах, где ответ можно получить путем рассуждений, без выполнения арифметических действий. Это развивает мышление и учит детей анализировать ситуацию.</w:t>
      </w:r>
    </w:p>
    <w:p w14:paraId="76C23884" w14:textId="77777777" w:rsidR="00404EDB" w:rsidRPr="00251F4A" w:rsidRDefault="00404EDB" w:rsidP="00404ED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1F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Метод подбора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применяется, когда задача имеет ограниченное число возможных решений. Ученик перебирает варианты и проверяет, какой из них удовлетворяет условию.</w:t>
      </w:r>
    </w:p>
    <w:p w14:paraId="13FF1080" w14:textId="77777777" w:rsidR="00404EDB" w:rsidRPr="00251F4A" w:rsidRDefault="00404EDB" w:rsidP="00404EDB">
      <w:pPr>
        <w:pStyle w:val="aa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</w:pPr>
      <w:r w:rsidRPr="00251F4A">
        <w:rPr>
          <w:rFonts w:ascii="Times New Roman" w:eastAsia="Times New Roman" w:hAnsi="Times New Roman" w:cs="Times New Roman"/>
          <w:b/>
          <w:bCs/>
          <w:color w:val="0F1115"/>
          <w:sz w:val="28"/>
          <w:szCs w:val="28"/>
          <w:lang w:eastAsia="ru-RU"/>
        </w:rPr>
        <w:t>Решение «с конца»</w:t>
      </w:r>
      <w:r w:rsidRPr="00251F4A">
        <w:rPr>
          <w:rFonts w:ascii="Times New Roman" w:eastAsia="Times New Roman" w:hAnsi="Times New Roman" w:cs="Times New Roman"/>
          <w:color w:val="0F1115"/>
          <w:sz w:val="28"/>
          <w:szCs w:val="28"/>
          <w:lang w:eastAsia="ru-RU"/>
        </w:rPr>
        <w:t> (обратный ход) эффективно в задачах, где известен конечный результат, а нужно восстановить начальные данные. Движение от ответа к условию помогает лучше понять структуру задачи.</w:t>
      </w:r>
    </w:p>
    <w:p w14:paraId="3B28AB62" w14:textId="77777777" w:rsidR="00404EDB" w:rsidRPr="00D43642" w:rsidRDefault="00404EDB" w:rsidP="00404ED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b/>
          <w:i/>
          <w:color w:val="0F1115"/>
          <w:sz w:val="28"/>
          <w:szCs w:val="28"/>
        </w:rPr>
      </w:pPr>
      <w:r w:rsidRPr="00D43642">
        <w:rPr>
          <w:rFonts w:ascii="Times New Roman" w:hAnsi="Times New Roman" w:cs="Times New Roman"/>
          <w:b/>
          <w:i/>
          <w:color w:val="0F1115"/>
          <w:sz w:val="28"/>
          <w:szCs w:val="28"/>
        </w:rPr>
        <w:t>Методические приёмы</w:t>
      </w:r>
    </w:p>
    <w:p w14:paraId="2243A0E0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 xml:space="preserve">Обучение младших школьников поиску различных вариантов решения задач решает сразу несколько важных задач. С одной стороны, у детей развиваются математические навыки, с другой — формируется гибкость мышления, способность анализировать информацию и находить наиболее удачный путь решения. Когда ученик видит, что к одному результату можно прийти разными дорогами, он учится сравнивать эти пути, оценивать их удобство и обосновывать свой выбор. Такая работа напрямую связана с </w:t>
      </w:r>
      <w:r w:rsidRPr="00D43642">
        <w:rPr>
          <w:color w:val="0F1115"/>
          <w:sz w:val="28"/>
          <w:szCs w:val="28"/>
        </w:rPr>
        <w:lastRenderedPageBreak/>
        <w:t>формированием познавательных, регулятивных и коммуникативных универсальных учебных действий, что соответствует требованиям современного образовательного стандарта.</w:t>
      </w:r>
    </w:p>
    <w:p w14:paraId="177F75CA" w14:textId="77777777" w:rsidR="00404EDB" w:rsidRPr="00D43642" w:rsidRDefault="00404EDB" w:rsidP="00404EDB">
      <w:pPr>
        <w:pStyle w:val="4"/>
        <w:shd w:val="clear" w:color="auto" w:fill="FFFFFF"/>
        <w:spacing w:before="0" w:line="42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D43642">
        <w:rPr>
          <w:rFonts w:ascii="Times New Roman" w:hAnsi="Times New Roman" w:cs="Times New Roman"/>
          <w:b/>
          <w:color w:val="0F1115"/>
          <w:sz w:val="28"/>
          <w:szCs w:val="28"/>
        </w:rPr>
        <w:t>Приемы, направленные на понимание структуры решения</w:t>
      </w:r>
    </w:p>
    <w:p w14:paraId="0FD673A5" w14:textId="77777777" w:rsidR="00404EDB" w:rsidRDefault="00404EDB" w:rsidP="00404EDB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Style w:val="a3"/>
          <w:rFonts w:ascii="Segoe UI" w:eastAsiaTheme="majorEastAsia" w:hAnsi="Segoe UI" w:cs="Segoe UI"/>
          <w:b w:val="0"/>
          <w:bCs w:val="0"/>
          <w:color w:val="0F1115"/>
        </w:rPr>
      </w:pPr>
      <w:r w:rsidRPr="00D43642">
        <w:rPr>
          <w:rStyle w:val="a3"/>
          <w:rFonts w:eastAsiaTheme="majorEastAsia"/>
          <w:color w:val="0F1115"/>
          <w:sz w:val="28"/>
          <w:szCs w:val="28"/>
        </w:rPr>
        <w:t>Разъяснение плана решения.</w:t>
      </w:r>
      <w:r w:rsidRPr="00D43642">
        <w:rPr>
          <w:color w:val="0F1115"/>
          <w:sz w:val="28"/>
          <w:szCs w:val="28"/>
        </w:rPr>
        <w:t> Ученикам предлагаются готовые планы, составленные в разной форме (например, в виде вопросов или</w:t>
      </w:r>
      <w:r>
        <w:rPr>
          <w:color w:val="0F1115"/>
          <w:sz w:val="28"/>
          <w:szCs w:val="28"/>
        </w:rPr>
        <w:t xml:space="preserve"> </w:t>
      </w:r>
      <w:r w:rsidRPr="00D43642">
        <w:rPr>
          <w:color w:val="0F1115"/>
          <w:sz w:val="28"/>
          <w:szCs w:val="28"/>
        </w:rPr>
        <w:t xml:space="preserve">побудительных предложений). </w:t>
      </w:r>
    </w:p>
    <w:p w14:paraId="311F2954" w14:textId="77777777" w:rsidR="00404EDB" w:rsidRPr="00251F4A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left="-360"/>
        <w:rPr>
          <w:rFonts w:ascii="Segoe UI" w:hAnsi="Segoe UI" w:cs="Segoe UI"/>
          <w:color w:val="0F1115"/>
        </w:rPr>
      </w:pPr>
      <w:r w:rsidRPr="001177E4">
        <w:rPr>
          <w:rStyle w:val="a3"/>
          <w:rFonts w:eastAsiaTheme="majorEastAsia"/>
          <w:b w:val="0"/>
          <w:i/>
          <w:color w:val="0F1115"/>
          <w:sz w:val="28"/>
          <w:szCs w:val="28"/>
        </w:rPr>
        <w:t>Вопросительная форма</w:t>
      </w:r>
      <w:r w:rsidRPr="00251F4A">
        <w:rPr>
          <w:color w:val="0F1115"/>
          <w:sz w:val="28"/>
          <w:szCs w:val="28"/>
        </w:rPr>
        <w:t> (Что узнаем сначала? Что потом?).</w:t>
      </w:r>
    </w:p>
    <w:p w14:paraId="138151B0" w14:textId="77777777" w:rsidR="00404EDB" w:rsidRPr="00251F4A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left="-360"/>
        <w:rPr>
          <w:color w:val="0F1115"/>
          <w:sz w:val="28"/>
          <w:szCs w:val="28"/>
        </w:rPr>
      </w:pPr>
      <w:r w:rsidRPr="001177E4">
        <w:rPr>
          <w:rStyle w:val="a3"/>
          <w:rFonts w:eastAsiaTheme="majorEastAsia"/>
          <w:b w:val="0"/>
          <w:i/>
          <w:color w:val="0F1115"/>
          <w:sz w:val="28"/>
          <w:szCs w:val="28"/>
        </w:rPr>
        <w:t>Повелительная форма</w:t>
      </w:r>
      <w:r w:rsidRPr="00251F4A">
        <w:rPr>
          <w:color w:val="0F1115"/>
          <w:sz w:val="28"/>
          <w:szCs w:val="28"/>
        </w:rPr>
        <w:t> (Найди…, Узнай…, Вычисли…).</w:t>
      </w:r>
    </w:p>
    <w:p w14:paraId="63277C11" w14:textId="77777777" w:rsidR="00404EDB" w:rsidRPr="001177E4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left="-360"/>
        <w:rPr>
          <w:color w:val="0F1115"/>
          <w:sz w:val="28"/>
          <w:szCs w:val="28"/>
        </w:rPr>
      </w:pPr>
      <w:r w:rsidRPr="001177E4">
        <w:rPr>
          <w:rStyle w:val="a3"/>
          <w:rFonts w:eastAsiaTheme="majorEastAsia"/>
          <w:b w:val="0"/>
          <w:i/>
          <w:color w:val="0F1115"/>
          <w:sz w:val="28"/>
          <w:szCs w:val="28"/>
        </w:rPr>
        <w:t>Смешанная форма</w:t>
      </w:r>
      <w:r>
        <w:rPr>
          <w:rFonts w:ascii="Segoe UI" w:hAnsi="Segoe UI" w:cs="Segoe UI"/>
          <w:color w:val="0F1115"/>
        </w:rPr>
        <w:t> </w:t>
      </w:r>
      <w:r w:rsidRPr="001177E4">
        <w:rPr>
          <w:color w:val="0F1115"/>
          <w:sz w:val="28"/>
          <w:szCs w:val="28"/>
        </w:rPr>
        <w:t>(вопрос + указание).</w:t>
      </w:r>
    </w:p>
    <w:p w14:paraId="7CCF7BAD" w14:textId="77777777" w:rsidR="00404EDB" w:rsidRPr="001177E4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left="-360"/>
        <w:jc w:val="both"/>
        <w:rPr>
          <w:rFonts w:ascii="Segoe UI" w:hAnsi="Segoe UI" w:cs="Segoe UI"/>
          <w:color w:val="0F1115"/>
        </w:rPr>
      </w:pPr>
      <w:r w:rsidRPr="00D43642">
        <w:rPr>
          <w:color w:val="0F1115"/>
          <w:sz w:val="28"/>
          <w:szCs w:val="28"/>
        </w:rPr>
        <w:t>Опираясь на такой план, дети должны самостоятельно записать арифметические действия, соответствующие каждому способу.</w:t>
      </w:r>
    </w:p>
    <w:p w14:paraId="3EC8A471" w14:textId="77777777" w:rsidR="00404EDB" w:rsidRPr="006E7463" w:rsidRDefault="00404EDB" w:rsidP="00404ED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color w:val="0F1115"/>
          <w:sz w:val="28"/>
          <w:szCs w:val="28"/>
        </w:rPr>
        <w:t>Пояснение готовых способов.</w:t>
      </w:r>
      <w:r w:rsidRPr="00D43642">
        <w:rPr>
          <w:color w:val="0F1115"/>
          <w:sz w:val="28"/>
          <w:szCs w:val="28"/>
        </w:rPr>
        <w:t> Учитель показывает несколько вариантов решения задачи. Задача учащихся — объяснить, почему каждое действие выполняется именно так и как оно связано с условием</w:t>
      </w:r>
      <w:r w:rsidRPr="006E7463">
        <w:rPr>
          <w:color w:val="0F1115"/>
          <w:sz w:val="28"/>
          <w:szCs w:val="28"/>
        </w:rPr>
        <w:t>.</w:t>
      </w:r>
      <w:r>
        <w:rPr>
          <w:color w:val="0F1115"/>
          <w:sz w:val="28"/>
          <w:szCs w:val="28"/>
        </w:rPr>
        <w:t xml:space="preserve"> Пояснения к действиям можно сразу не записывать, а дополнить их по мере разбора записи. </w:t>
      </w:r>
    </w:p>
    <w:p w14:paraId="325961FC" w14:textId="77777777" w:rsidR="00404EDB" w:rsidRPr="0063762D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3762D">
        <w:rPr>
          <w:rStyle w:val="a3"/>
          <w:rFonts w:eastAsiaTheme="majorEastAsia"/>
          <w:b w:val="0"/>
          <w:color w:val="0F1115"/>
          <w:sz w:val="28"/>
          <w:szCs w:val="28"/>
        </w:rPr>
        <w:t>Пример задачи:</w:t>
      </w:r>
      <w:r>
        <w:rPr>
          <w:color w:val="0F1115"/>
          <w:sz w:val="28"/>
          <w:szCs w:val="28"/>
        </w:rPr>
        <w:t xml:space="preserve"> </w:t>
      </w:r>
      <w:r w:rsidRPr="0063762D">
        <w:rPr>
          <w:rStyle w:val="a5"/>
          <w:color w:val="0F1115"/>
          <w:sz w:val="28"/>
          <w:szCs w:val="28"/>
          <w:shd w:val="clear" w:color="auto" w:fill="FFFFFF"/>
        </w:rPr>
        <w:t>«На одной полке стояло 8 книг, а на другой — на 3 книги больше. Сколько книг на двух полках?»</w:t>
      </w:r>
      <w:r w:rsidRPr="0063762D">
        <w:rPr>
          <w:color w:val="0F1115"/>
          <w:sz w:val="28"/>
          <w:szCs w:val="28"/>
        </w:rPr>
        <w:t xml:space="preserve"> </w:t>
      </w:r>
    </w:p>
    <w:p w14:paraId="2A10DFB5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63762D">
        <w:rPr>
          <w:color w:val="0F1115"/>
          <w:sz w:val="28"/>
          <w:szCs w:val="28"/>
        </w:rPr>
        <w:t>На доске записаны два способа решения:</w:t>
      </w:r>
    </w:p>
    <w:p w14:paraId="6462F074" w14:textId="77777777" w:rsidR="00404EDB" w:rsidRPr="0063762D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63762D">
        <w:rPr>
          <w:color w:val="0F1115"/>
          <w:sz w:val="28"/>
          <w:szCs w:val="28"/>
          <w:u w:val="single"/>
        </w:rPr>
        <w:t>Способ 1</w:t>
      </w:r>
    </w:p>
    <w:p w14:paraId="42AF79D7" w14:textId="77777777" w:rsidR="00404EDB" w:rsidRDefault="00404EDB" w:rsidP="00404ED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C4C36">
        <w:rPr>
          <w:color w:val="0F1115"/>
          <w:sz w:val="28"/>
          <w:szCs w:val="28"/>
        </w:rPr>
        <w:t xml:space="preserve">8 + 3 = 11 (кн.) – на </w:t>
      </w:r>
      <w:r>
        <w:rPr>
          <w:color w:val="0F1115"/>
          <w:sz w:val="28"/>
          <w:szCs w:val="28"/>
        </w:rPr>
        <w:t>второй</w:t>
      </w:r>
      <w:r w:rsidRPr="002C4C36">
        <w:rPr>
          <w:color w:val="0F1115"/>
          <w:sz w:val="28"/>
          <w:szCs w:val="28"/>
        </w:rPr>
        <w:t xml:space="preserve"> полке</w:t>
      </w:r>
      <w:r>
        <w:rPr>
          <w:color w:val="0F1115"/>
          <w:sz w:val="28"/>
          <w:szCs w:val="28"/>
        </w:rPr>
        <w:t>.</w:t>
      </w:r>
    </w:p>
    <w:p w14:paraId="60E215EE" w14:textId="77777777" w:rsidR="00404EDB" w:rsidRDefault="00404EDB" w:rsidP="00404EDB">
      <w:pPr>
        <w:pStyle w:val="ds-markdown-paragraph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C4C36">
        <w:rPr>
          <w:color w:val="0F1115"/>
          <w:sz w:val="28"/>
          <w:szCs w:val="28"/>
        </w:rPr>
        <w:t>8 + 11 = 19 (кн.) – всего</w:t>
      </w:r>
      <w:r>
        <w:rPr>
          <w:color w:val="0F1115"/>
          <w:sz w:val="28"/>
          <w:szCs w:val="28"/>
        </w:rPr>
        <w:t>.</w:t>
      </w:r>
    </w:p>
    <w:p w14:paraId="5C7029B8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left="36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Ответ: на двух полках 19 книг.</w:t>
      </w:r>
    </w:p>
    <w:p w14:paraId="55FD6503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2C4C36">
        <w:rPr>
          <w:color w:val="0F1115"/>
          <w:sz w:val="28"/>
          <w:szCs w:val="28"/>
          <w:u w:val="single"/>
        </w:rPr>
        <w:t>Способ 2</w:t>
      </w:r>
    </w:p>
    <w:p w14:paraId="751916E1" w14:textId="77777777" w:rsidR="00404EDB" w:rsidRDefault="00404EDB" w:rsidP="00404ED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C4C36">
        <w:rPr>
          <w:color w:val="0F1115"/>
          <w:sz w:val="28"/>
          <w:szCs w:val="28"/>
        </w:rPr>
        <w:t>8 + 8 = 16 (кн.)</w:t>
      </w:r>
      <w:r>
        <w:rPr>
          <w:color w:val="0F1115"/>
          <w:sz w:val="28"/>
          <w:szCs w:val="28"/>
        </w:rPr>
        <w:t xml:space="preserve"> – если на обеих полках книг было поровну.</w:t>
      </w:r>
    </w:p>
    <w:p w14:paraId="5E8F9A11" w14:textId="77777777" w:rsidR="00404EDB" w:rsidRDefault="00404EDB" w:rsidP="00404EDB">
      <w:pPr>
        <w:pStyle w:val="ds-markdown-paragraph"/>
        <w:numPr>
          <w:ilvl w:val="0"/>
          <w:numId w:val="10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2C4C36">
        <w:rPr>
          <w:color w:val="0F1115"/>
          <w:sz w:val="28"/>
          <w:szCs w:val="28"/>
        </w:rPr>
        <w:t>16 + 3 = 19 (кн.) – всего</w:t>
      </w:r>
      <w:r>
        <w:rPr>
          <w:color w:val="0F1115"/>
          <w:sz w:val="28"/>
          <w:szCs w:val="28"/>
        </w:rPr>
        <w:t>.</w:t>
      </w:r>
    </w:p>
    <w:p w14:paraId="46166068" w14:textId="77777777" w:rsidR="00404EDB" w:rsidRPr="0063762D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left="36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Ответ: на двух полках 19 книг.</w:t>
      </w:r>
    </w:p>
    <w:p w14:paraId="637D54A3" w14:textId="77777777" w:rsidR="00404EDB" w:rsidRDefault="00404EDB" w:rsidP="00404ED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color w:val="0F1115"/>
          <w:sz w:val="28"/>
          <w:szCs w:val="28"/>
        </w:rPr>
        <w:t>Соотнесение пояснения с решением.</w:t>
      </w:r>
      <w:r w:rsidRPr="00D43642">
        <w:rPr>
          <w:color w:val="0F1115"/>
          <w:sz w:val="28"/>
          <w:szCs w:val="28"/>
        </w:rPr>
        <w:t> Детям дается несколько планов и несколько вариантов решения. Требуется сопоставить каждый план с подходящим решением. Важно, чтобы количество действий во всех вариантах было одинаковым — это помогает точнее увидеть соответствие.</w:t>
      </w:r>
    </w:p>
    <w:p w14:paraId="5A24EFC4" w14:textId="77777777" w:rsidR="00404EDB" w:rsidRPr="009E6090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rStyle w:val="a5"/>
          <w:i w:val="0"/>
          <w:iCs w:val="0"/>
          <w:color w:val="0F1115"/>
          <w:sz w:val="28"/>
          <w:szCs w:val="28"/>
        </w:rPr>
      </w:pPr>
      <w:r w:rsidRPr="009E6090">
        <w:rPr>
          <w:rStyle w:val="a3"/>
          <w:rFonts w:eastAsiaTheme="majorEastAsia"/>
          <w:color w:val="0F1115"/>
          <w:sz w:val="28"/>
          <w:szCs w:val="28"/>
        </w:rPr>
        <w:t>Пример задачи:</w:t>
      </w:r>
      <w:r w:rsidRPr="009E6090">
        <w:rPr>
          <w:rStyle w:val="a5"/>
          <w:color w:val="0F1115"/>
          <w:sz w:val="28"/>
          <w:szCs w:val="28"/>
        </w:rPr>
        <w:t xml:space="preserve"> «В магазин привезли 5 ящиков яблок по 8 кг и 3 ящика груш по 6 кг. Сколько всего килограммов фруктов привезли?»</w:t>
      </w:r>
    </w:p>
    <w:p w14:paraId="560F2A63" w14:textId="77777777" w:rsidR="00404EDB" w:rsidRPr="009E6090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Вариант 1. Три плана решения (в вопросительной форме)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57"/>
        <w:gridCol w:w="2564"/>
        <w:gridCol w:w="3339"/>
        <w:gridCol w:w="3085"/>
      </w:tblGrid>
      <w:tr w:rsidR="00404EDB" w:rsidRPr="009E6090" w14:paraId="1A64084D" w14:textId="77777777" w:rsidTr="003E3A8D">
        <w:tc>
          <w:tcPr>
            <w:tcW w:w="0" w:type="auto"/>
            <w:hideMark/>
          </w:tcPr>
          <w:p w14:paraId="1ED9FF4B" w14:textId="77777777" w:rsidR="00404EDB" w:rsidRPr="009E6090" w:rsidRDefault="00404EDB" w:rsidP="003E3A8D">
            <w:pPr>
              <w:jc w:val="both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</w:p>
        </w:tc>
        <w:tc>
          <w:tcPr>
            <w:tcW w:w="0" w:type="auto"/>
            <w:hideMark/>
          </w:tcPr>
          <w:p w14:paraId="2C23A63B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План А</w:t>
            </w:r>
          </w:p>
        </w:tc>
        <w:tc>
          <w:tcPr>
            <w:tcW w:w="0" w:type="auto"/>
            <w:hideMark/>
          </w:tcPr>
          <w:p w14:paraId="6EACF1EF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План Б</w:t>
            </w:r>
          </w:p>
        </w:tc>
        <w:tc>
          <w:tcPr>
            <w:tcW w:w="0" w:type="auto"/>
            <w:hideMark/>
          </w:tcPr>
          <w:p w14:paraId="7BCA491E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План В</w:t>
            </w:r>
          </w:p>
        </w:tc>
      </w:tr>
      <w:tr w:rsidR="00404EDB" w:rsidRPr="009E6090" w14:paraId="7FA25333" w14:textId="77777777" w:rsidTr="003E3A8D">
        <w:tc>
          <w:tcPr>
            <w:tcW w:w="0" w:type="auto"/>
            <w:hideMark/>
          </w:tcPr>
          <w:p w14:paraId="0A9F23F4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1633010A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килограммов яблок привезли?</w:t>
            </w:r>
          </w:p>
        </w:tc>
        <w:tc>
          <w:tcPr>
            <w:tcW w:w="0" w:type="auto"/>
            <w:hideMark/>
          </w:tcPr>
          <w:p w14:paraId="3DBB955B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всего ящиков привезли?</w:t>
            </w:r>
          </w:p>
        </w:tc>
        <w:tc>
          <w:tcPr>
            <w:tcW w:w="0" w:type="auto"/>
            <w:hideMark/>
          </w:tcPr>
          <w:p w14:paraId="605D8ACA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килограммов яблок привезли?</w:t>
            </w:r>
          </w:p>
        </w:tc>
      </w:tr>
      <w:tr w:rsidR="00404EDB" w:rsidRPr="009E6090" w14:paraId="62B34C77" w14:textId="77777777" w:rsidTr="003E3A8D">
        <w:tc>
          <w:tcPr>
            <w:tcW w:w="0" w:type="auto"/>
            <w:hideMark/>
          </w:tcPr>
          <w:p w14:paraId="115EDA58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7EEB1D89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килограммов груш привезли?</w:t>
            </w:r>
          </w:p>
        </w:tc>
        <w:tc>
          <w:tcPr>
            <w:tcW w:w="0" w:type="auto"/>
            <w:hideMark/>
          </w:tcPr>
          <w:p w14:paraId="1CD8FA1F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килограммов было бы, если бы все ящики были по 6 кг?</w:t>
            </w:r>
          </w:p>
        </w:tc>
        <w:tc>
          <w:tcPr>
            <w:tcW w:w="0" w:type="auto"/>
            <w:hideMark/>
          </w:tcPr>
          <w:p w14:paraId="4B0039B9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килограммов груш привезли?</w:t>
            </w:r>
          </w:p>
        </w:tc>
      </w:tr>
      <w:tr w:rsidR="00404EDB" w:rsidRPr="009E6090" w14:paraId="19F7E399" w14:textId="77777777" w:rsidTr="003E3A8D">
        <w:tc>
          <w:tcPr>
            <w:tcW w:w="0" w:type="auto"/>
            <w:hideMark/>
          </w:tcPr>
          <w:p w14:paraId="13895E67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0" w:type="auto"/>
            <w:hideMark/>
          </w:tcPr>
          <w:p w14:paraId="17F761D9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всего килограммов фруктов?</w:t>
            </w:r>
          </w:p>
        </w:tc>
        <w:tc>
          <w:tcPr>
            <w:tcW w:w="0" w:type="auto"/>
            <w:hideMark/>
          </w:tcPr>
          <w:p w14:paraId="08717FCD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На сколько килограммов яблоки тяжелее груш?</w:t>
            </w:r>
          </w:p>
        </w:tc>
        <w:tc>
          <w:tcPr>
            <w:tcW w:w="0" w:type="auto"/>
            <w:hideMark/>
          </w:tcPr>
          <w:p w14:paraId="05409745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На сколько всего килограммов яблок больше, чем груш?</w:t>
            </w:r>
          </w:p>
        </w:tc>
      </w:tr>
      <w:tr w:rsidR="00404EDB" w:rsidRPr="009E6090" w14:paraId="6984BF1E" w14:textId="77777777" w:rsidTr="003E3A8D">
        <w:tc>
          <w:tcPr>
            <w:tcW w:w="0" w:type="auto"/>
            <w:hideMark/>
          </w:tcPr>
          <w:p w14:paraId="55E31A88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047DA4DB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14:paraId="632A2A0B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всего килограммов фруктов?</w:t>
            </w:r>
          </w:p>
        </w:tc>
        <w:tc>
          <w:tcPr>
            <w:tcW w:w="0" w:type="auto"/>
            <w:hideMark/>
          </w:tcPr>
          <w:p w14:paraId="639BC295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Сколько всего килограммов фруктов?</w:t>
            </w:r>
          </w:p>
        </w:tc>
      </w:tr>
    </w:tbl>
    <w:p w14:paraId="24A4DECE" w14:textId="77777777" w:rsidR="00404EDB" w:rsidRPr="001177E4" w:rsidRDefault="00404EDB" w:rsidP="00404EDB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b w:val="0"/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 xml:space="preserve"> </w:t>
      </w:r>
      <w:r w:rsidRPr="001177E4">
        <w:rPr>
          <w:b w:val="0"/>
          <w:color w:val="0F1115"/>
          <w:sz w:val="28"/>
          <w:szCs w:val="28"/>
        </w:rPr>
        <w:t>Вариант 2. Три варианта решения (с действиями)</w:t>
      </w:r>
    </w:p>
    <w:tbl>
      <w:tblPr>
        <w:tblStyle w:val="a6"/>
        <w:tblW w:w="9061" w:type="dxa"/>
        <w:tblLook w:val="04A0" w:firstRow="1" w:lastRow="0" w:firstColumn="1" w:lastColumn="0" w:noHBand="0" w:noVBand="1"/>
      </w:tblPr>
      <w:tblGrid>
        <w:gridCol w:w="2440"/>
        <w:gridCol w:w="2207"/>
        <w:gridCol w:w="2207"/>
        <w:gridCol w:w="2207"/>
      </w:tblGrid>
      <w:tr w:rsidR="00404EDB" w:rsidRPr="009E6090" w14:paraId="3624DF31" w14:textId="77777777" w:rsidTr="003E3A8D">
        <w:trPr>
          <w:trHeight w:val="377"/>
        </w:trPr>
        <w:tc>
          <w:tcPr>
            <w:tcW w:w="0" w:type="auto"/>
            <w:hideMark/>
          </w:tcPr>
          <w:p w14:paraId="640456CE" w14:textId="77777777" w:rsidR="00404EDB" w:rsidRPr="009E6090" w:rsidRDefault="00404EDB" w:rsidP="003E3A8D">
            <w:pPr>
              <w:jc w:val="center"/>
              <w:rPr>
                <w:rFonts w:ascii="Times New Roman" w:hAnsi="Times New Roman" w:cs="Times New Roman"/>
                <w:color w:val="0F111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1115"/>
                <w:sz w:val="28"/>
                <w:szCs w:val="28"/>
              </w:rPr>
              <w:t>Порядок действия</w:t>
            </w:r>
          </w:p>
        </w:tc>
        <w:tc>
          <w:tcPr>
            <w:tcW w:w="0" w:type="auto"/>
            <w:hideMark/>
          </w:tcPr>
          <w:p w14:paraId="1583121A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Решение 1</w:t>
            </w:r>
          </w:p>
        </w:tc>
        <w:tc>
          <w:tcPr>
            <w:tcW w:w="0" w:type="auto"/>
            <w:hideMark/>
          </w:tcPr>
          <w:p w14:paraId="605A2D2F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Решение 2</w:t>
            </w:r>
          </w:p>
        </w:tc>
        <w:tc>
          <w:tcPr>
            <w:tcW w:w="0" w:type="auto"/>
            <w:hideMark/>
          </w:tcPr>
          <w:p w14:paraId="7E8457AF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Решение 3</w:t>
            </w:r>
          </w:p>
        </w:tc>
      </w:tr>
      <w:tr w:rsidR="00404EDB" w:rsidRPr="009E6090" w14:paraId="0CC117F9" w14:textId="77777777" w:rsidTr="003E3A8D">
        <w:trPr>
          <w:trHeight w:val="362"/>
        </w:trPr>
        <w:tc>
          <w:tcPr>
            <w:tcW w:w="0" w:type="auto"/>
            <w:hideMark/>
          </w:tcPr>
          <w:p w14:paraId="3F933624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hideMark/>
          </w:tcPr>
          <w:p w14:paraId="0D90C6AB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5 · 8 =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  <w:tc>
          <w:tcPr>
            <w:tcW w:w="0" w:type="auto"/>
            <w:hideMark/>
          </w:tcPr>
          <w:p w14:paraId="06223B75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5 + 3 = 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ящ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  <w:tc>
          <w:tcPr>
            <w:tcW w:w="0" w:type="auto"/>
            <w:hideMark/>
          </w:tcPr>
          <w:p w14:paraId="6A4FA6DB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5 · 8 = 40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</w:tr>
      <w:tr w:rsidR="00404EDB" w:rsidRPr="009E6090" w14:paraId="2F786257" w14:textId="77777777" w:rsidTr="003E3A8D">
        <w:trPr>
          <w:trHeight w:val="377"/>
        </w:trPr>
        <w:tc>
          <w:tcPr>
            <w:tcW w:w="0" w:type="auto"/>
            <w:hideMark/>
          </w:tcPr>
          <w:p w14:paraId="66C15AF6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hideMark/>
          </w:tcPr>
          <w:p w14:paraId="22CB6F5A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3 · 6 =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  <w:tc>
          <w:tcPr>
            <w:tcW w:w="0" w:type="auto"/>
            <w:hideMark/>
          </w:tcPr>
          <w:p w14:paraId="717B9D51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8 · 6 = 48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  <w:tc>
          <w:tcPr>
            <w:tcW w:w="0" w:type="auto"/>
            <w:hideMark/>
          </w:tcPr>
          <w:p w14:paraId="2E4F3386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3 · 6 = 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</w:tr>
      <w:tr w:rsidR="00404EDB" w:rsidRPr="009E6090" w14:paraId="05518517" w14:textId="77777777" w:rsidTr="003E3A8D">
        <w:trPr>
          <w:trHeight w:val="377"/>
        </w:trPr>
        <w:tc>
          <w:tcPr>
            <w:tcW w:w="0" w:type="auto"/>
            <w:hideMark/>
          </w:tcPr>
          <w:p w14:paraId="38616219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hideMark/>
          </w:tcPr>
          <w:p w14:paraId="0AFD1F4B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40 + 18 = 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  <w:tc>
          <w:tcPr>
            <w:tcW w:w="0" w:type="auto"/>
            <w:hideMark/>
          </w:tcPr>
          <w:p w14:paraId="2BA63B4B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5 · 2 = 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  <w:tc>
          <w:tcPr>
            <w:tcW w:w="0" w:type="auto"/>
            <w:hideMark/>
          </w:tcPr>
          <w:p w14:paraId="233D64D2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40 – 18 = 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</w:tr>
      <w:tr w:rsidR="00404EDB" w:rsidRPr="009E6090" w14:paraId="533A9BAF" w14:textId="77777777" w:rsidTr="003E3A8D">
        <w:trPr>
          <w:trHeight w:val="362"/>
        </w:trPr>
        <w:tc>
          <w:tcPr>
            <w:tcW w:w="0" w:type="auto"/>
            <w:hideMark/>
          </w:tcPr>
          <w:p w14:paraId="236B6AB2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hideMark/>
          </w:tcPr>
          <w:p w14:paraId="6AE8F000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—</w:t>
            </w:r>
          </w:p>
        </w:tc>
        <w:tc>
          <w:tcPr>
            <w:tcW w:w="0" w:type="auto"/>
            <w:hideMark/>
          </w:tcPr>
          <w:p w14:paraId="054C18D4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48 + 10 = 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  <w:tc>
          <w:tcPr>
            <w:tcW w:w="0" w:type="auto"/>
            <w:hideMark/>
          </w:tcPr>
          <w:p w14:paraId="536134FC" w14:textId="77777777" w:rsidR="00404EDB" w:rsidRPr="009E6090" w:rsidRDefault="00404EDB" w:rsidP="003E3A8D">
            <w:pPr>
              <w:spacing w:line="375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40 + 18 = 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(кг)</w:t>
            </w:r>
          </w:p>
        </w:tc>
      </w:tr>
    </w:tbl>
    <w:p w14:paraId="0A73773F" w14:textId="77777777" w:rsidR="00404EDB" w:rsidRPr="001177E4" w:rsidRDefault="00404EDB" w:rsidP="00404EDB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b w:val="0"/>
          <w:color w:val="0F1115"/>
          <w:sz w:val="28"/>
          <w:szCs w:val="28"/>
        </w:rPr>
      </w:pPr>
      <w:r w:rsidRPr="001177E4">
        <w:rPr>
          <w:b w:val="0"/>
          <w:color w:val="0F1115"/>
          <w:sz w:val="28"/>
          <w:szCs w:val="28"/>
        </w:rPr>
        <w:t>Задание для учеников</w:t>
      </w:r>
    </w:p>
    <w:p w14:paraId="0AB26A3B" w14:textId="77777777" w:rsidR="00404EDB" w:rsidRPr="009E6090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i/>
          <w:color w:val="0F1115"/>
          <w:sz w:val="28"/>
          <w:szCs w:val="28"/>
        </w:rPr>
      </w:pPr>
      <w:r w:rsidRPr="009E6090">
        <w:rPr>
          <w:rStyle w:val="a3"/>
          <w:rFonts w:eastAsiaTheme="majorEastAsia"/>
          <w:b w:val="0"/>
          <w:i/>
          <w:color w:val="0F1115"/>
          <w:sz w:val="28"/>
          <w:szCs w:val="28"/>
        </w:rPr>
        <w:t>Соедини линиями, какой план к какому решению подходит. Объясни свой выбор.</w:t>
      </w:r>
    </w:p>
    <w:tbl>
      <w:tblPr>
        <w:tblStyle w:val="a6"/>
        <w:tblW w:w="9067" w:type="dxa"/>
        <w:tblLook w:val="04A0" w:firstRow="1" w:lastRow="0" w:firstColumn="1" w:lastColumn="0" w:noHBand="0" w:noVBand="1"/>
      </w:tblPr>
      <w:tblGrid>
        <w:gridCol w:w="4841"/>
        <w:gridCol w:w="4226"/>
      </w:tblGrid>
      <w:tr w:rsidR="00404EDB" w:rsidRPr="009E6090" w14:paraId="3A0A2DF8" w14:textId="77777777" w:rsidTr="003E3A8D">
        <w:tc>
          <w:tcPr>
            <w:tcW w:w="0" w:type="auto"/>
            <w:hideMark/>
          </w:tcPr>
          <w:p w14:paraId="79A211B4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b/>
                <w:sz w:val="28"/>
                <w:szCs w:val="28"/>
              </w:rPr>
              <w:t>Планы</w:t>
            </w:r>
          </w:p>
        </w:tc>
        <w:tc>
          <w:tcPr>
            <w:tcW w:w="4226" w:type="dxa"/>
            <w:hideMark/>
          </w:tcPr>
          <w:p w14:paraId="598E100A" w14:textId="77777777" w:rsidR="00404EDB" w:rsidRPr="009E6090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b/>
                <w:sz w:val="28"/>
                <w:szCs w:val="28"/>
              </w:rPr>
              <w:t>Решения</w:t>
            </w:r>
          </w:p>
        </w:tc>
      </w:tr>
      <w:tr w:rsidR="00404EDB" w:rsidRPr="009E6090" w14:paraId="09645F22" w14:textId="77777777" w:rsidTr="003E3A8D">
        <w:tc>
          <w:tcPr>
            <w:tcW w:w="0" w:type="auto"/>
            <w:hideMark/>
          </w:tcPr>
          <w:p w14:paraId="339250DF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План А</w:t>
            </w:r>
          </w:p>
        </w:tc>
        <w:tc>
          <w:tcPr>
            <w:tcW w:w="4226" w:type="dxa"/>
            <w:hideMark/>
          </w:tcPr>
          <w:p w14:paraId="0F354352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Решение 1</w:t>
            </w:r>
          </w:p>
        </w:tc>
      </w:tr>
      <w:tr w:rsidR="00404EDB" w:rsidRPr="009E6090" w14:paraId="693D6E54" w14:textId="77777777" w:rsidTr="003E3A8D">
        <w:tc>
          <w:tcPr>
            <w:tcW w:w="0" w:type="auto"/>
            <w:hideMark/>
          </w:tcPr>
          <w:p w14:paraId="6AA2539F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План Б</w:t>
            </w:r>
          </w:p>
        </w:tc>
        <w:tc>
          <w:tcPr>
            <w:tcW w:w="4226" w:type="dxa"/>
            <w:hideMark/>
          </w:tcPr>
          <w:p w14:paraId="706EE468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Решение 2</w:t>
            </w:r>
          </w:p>
        </w:tc>
      </w:tr>
      <w:tr w:rsidR="00404EDB" w:rsidRPr="009E6090" w14:paraId="3771C32D" w14:textId="77777777" w:rsidTr="003E3A8D">
        <w:tc>
          <w:tcPr>
            <w:tcW w:w="0" w:type="auto"/>
            <w:hideMark/>
          </w:tcPr>
          <w:p w14:paraId="74BE72CA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План В</w:t>
            </w:r>
          </w:p>
        </w:tc>
        <w:tc>
          <w:tcPr>
            <w:tcW w:w="4226" w:type="dxa"/>
            <w:hideMark/>
          </w:tcPr>
          <w:p w14:paraId="4946AD43" w14:textId="77777777" w:rsidR="00404EDB" w:rsidRPr="009E6090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6090">
              <w:rPr>
                <w:rFonts w:ascii="Times New Roman" w:hAnsi="Times New Roman" w:cs="Times New Roman"/>
                <w:sz w:val="28"/>
                <w:szCs w:val="28"/>
              </w:rPr>
              <w:t>Решение 3</w:t>
            </w:r>
          </w:p>
        </w:tc>
      </w:tr>
    </w:tbl>
    <w:p w14:paraId="2259550A" w14:textId="77777777" w:rsidR="00404EDB" w:rsidRPr="001177E4" w:rsidRDefault="00404EDB" w:rsidP="00404EDB">
      <w:pPr>
        <w:pStyle w:val="2"/>
        <w:shd w:val="clear" w:color="auto" w:fill="FFFFFF"/>
        <w:spacing w:before="0" w:beforeAutospacing="0" w:after="0" w:afterAutospacing="0" w:line="480" w:lineRule="atLeast"/>
        <w:jc w:val="both"/>
        <w:rPr>
          <w:b w:val="0"/>
          <w:i/>
          <w:color w:val="0F1115"/>
          <w:sz w:val="28"/>
          <w:szCs w:val="28"/>
        </w:rPr>
      </w:pPr>
      <w:r w:rsidRPr="001177E4">
        <w:rPr>
          <w:b w:val="0"/>
          <w:i/>
          <w:color w:val="0F1115"/>
          <w:sz w:val="28"/>
          <w:szCs w:val="28"/>
        </w:rPr>
        <w:t>Правильные ответы и пояснения</w:t>
      </w:r>
    </w:p>
    <w:p w14:paraId="5820233E" w14:textId="77777777" w:rsidR="00404EDB" w:rsidRPr="009E6090" w:rsidRDefault="00404EDB" w:rsidP="00404ED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color w:val="0F1115"/>
          <w:sz w:val="28"/>
          <w:szCs w:val="28"/>
          <w:u w:val="single"/>
        </w:rPr>
      </w:pPr>
      <w:r w:rsidRPr="009E6090">
        <w:rPr>
          <w:rFonts w:ascii="Times New Roman" w:hAnsi="Times New Roman" w:cs="Times New Roman"/>
          <w:color w:val="0F1115"/>
          <w:sz w:val="28"/>
          <w:szCs w:val="28"/>
          <w:u w:val="single"/>
        </w:rPr>
        <w:t>План А → Решение 1</w:t>
      </w:r>
    </w:p>
    <w:p w14:paraId="63F4EDB8" w14:textId="77777777" w:rsidR="00404EDB" w:rsidRPr="009E6090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9E6090">
        <w:rPr>
          <w:rStyle w:val="a3"/>
          <w:rFonts w:eastAsiaTheme="majorEastAsia"/>
          <w:b w:val="0"/>
          <w:color w:val="0F1115"/>
          <w:sz w:val="28"/>
          <w:szCs w:val="28"/>
        </w:rPr>
        <w:t>План А:</w:t>
      </w:r>
    </w:p>
    <w:p w14:paraId="465090C6" w14:textId="77777777" w:rsidR="00404EDB" w:rsidRPr="009E6090" w:rsidRDefault="00404EDB" w:rsidP="00404ED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килограммов яблок привезли?</w:t>
      </w:r>
    </w:p>
    <w:p w14:paraId="1BCEC91C" w14:textId="77777777" w:rsidR="00404EDB" w:rsidRPr="009E6090" w:rsidRDefault="00404EDB" w:rsidP="00404ED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килограммов груш привезли?</w:t>
      </w:r>
    </w:p>
    <w:p w14:paraId="6705EE18" w14:textId="77777777" w:rsidR="00404EDB" w:rsidRPr="009E6090" w:rsidRDefault="00404EDB" w:rsidP="00404EDB">
      <w:pPr>
        <w:pStyle w:val="ds-markdown-paragraph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всего килограммов фруктов?</w:t>
      </w:r>
    </w:p>
    <w:p w14:paraId="698BEE06" w14:textId="77777777" w:rsidR="00404EDB" w:rsidRPr="009E6090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9E6090">
        <w:rPr>
          <w:rStyle w:val="a3"/>
          <w:rFonts w:eastAsiaTheme="majorEastAsia"/>
          <w:b w:val="0"/>
          <w:color w:val="0F1115"/>
          <w:sz w:val="28"/>
          <w:szCs w:val="28"/>
        </w:rPr>
        <w:t>Решение 1:</w:t>
      </w:r>
    </w:p>
    <w:p w14:paraId="38375E2E" w14:textId="77777777" w:rsidR="00404EDB" w:rsidRPr="009E6090" w:rsidRDefault="00404EDB" w:rsidP="00404EDB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5 · 8 = 40 (кг) – яблоки</w:t>
      </w:r>
    </w:p>
    <w:p w14:paraId="3F24EA2C" w14:textId="77777777" w:rsidR="00404EDB" w:rsidRPr="009E6090" w:rsidRDefault="00404EDB" w:rsidP="00404EDB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3 · 6 = 18 (кг) – груши</w:t>
      </w:r>
    </w:p>
    <w:p w14:paraId="06385D33" w14:textId="77777777" w:rsidR="00404EDB" w:rsidRPr="009E6090" w:rsidRDefault="00404EDB" w:rsidP="00404EDB">
      <w:pPr>
        <w:pStyle w:val="ds-markdown-paragraph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40 + 18 = 58 (кг) – всего</w:t>
      </w:r>
    </w:p>
    <w:p w14:paraId="3B5C1E62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64883">
        <w:rPr>
          <w:rStyle w:val="a3"/>
          <w:rFonts w:eastAsiaTheme="majorEastAsia"/>
          <w:b w:val="0"/>
          <w:color w:val="0F1115"/>
          <w:sz w:val="28"/>
          <w:szCs w:val="28"/>
        </w:rPr>
        <w:t>Почему подходит:</w:t>
      </w:r>
      <w:r w:rsidRPr="009E6090">
        <w:rPr>
          <w:color w:val="0F1115"/>
          <w:sz w:val="28"/>
          <w:szCs w:val="28"/>
        </w:rPr>
        <w:t xml:space="preserve"> Каждому вопросу плана соответствует одно действие в решении. Сначала находим массу яблок, потом массу груш, затем складываем. </w:t>
      </w:r>
    </w:p>
    <w:p w14:paraId="5806598F" w14:textId="77777777" w:rsidR="00404EDB" w:rsidRPr="00064883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064883">
        <w:rPr>
          <w:color w:val="0F1115"/>
          <w:sz w:val="28"/>
          <w:szCs w:val="28"/>
          <w:u w:val="single"/>
        </w:rPr>
        <w:t>План Б → Решение 2</w:t>
      </w:r>
    </w:p>
    <w:p w14:paraId="06A6B97D" w14:textId="77777777" w:rsidR="00404EDB" w:rsidRPr="00064883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064883">
        <w:rPr>
          <w:rStyle w:val="a3"/>
          <w:rFonts w:eastAsiaTheme="majorEastAsia"/>
          <w:b w:val="0"/>
          <w:color w:val="0F1115"/>
          <w:sz w:val="28"/>
          <w:szCs w:val="28"/>
        </w:rPr>
        <w:t>План Б:</w:t>
      </w:r>
    </w:p>
    <w:p w14:paraId="4526B186" w14:textId="77777777" w:rsidR="00404EDB" w:rsidRPr="009E6090" w:rsidRDefault="00404EDB" w:rsidP="00404ED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всего ящиков привезли?</w:t>
      </w:r>
    </w:p>
    <w:p w14:paraId="78753599" w14:textId="77777777" w:rsidR="00404EDB" w:rsidRPr="009E6090" w:rsidRDefault="00404EDB" w:rsidP="00404ED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килограммов было бы, если бы все ящики были по 6 кг?</w:t>
      </w:r>
    </w:p>
    <w:p w14:paraId="43961935" w14:textId="77777777" w:rsidR="00404EDB" w:rsidRPr="009E6090" w:rsidRDefault="00404EDB" w:rsidP="00404ED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На сколько килограммов яблоки тяжелее груш?</w:t>
      </w:r>
    </w:p>
    <w:p w14:paraId="7051CC02" w14:textId="77777777" w:rsidR="00404EDB" w:rsidRPr="009E6090" w:rsidRDefault="00404EDB" w:rsidP="00404EDB">
      <w:pPr>
        <w:pStyle w:val="ds-markdown-paragraph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всего килограммов фруктов?</w:t>
      </w:r>
    </w:p>
    <w:p w14:paraId="0D0C6D0E" w14:textId="77777777" w:rsidR="00404EDB" w:rsidRPr="00064883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064883">
        <w:rPr>
          <w:rStyle w:val="a3"/>
          <w:rFonts w:eastAsiaTheme="majorEastAsia"/>
          <w:b w:val="0"/>
          <w:color w:val="0F1115"/>
          <w:sz w:val="28"/>
          <w:szCs w:val="28"/>
        </w:rPr>
        <w:t>Решение 2:</w:t>
      </w:r>
    </w:p>
    <w:p w14:paraId="30C05D2C" w14:textId="77777777" w:rsidR="00404EDB" w:rsidRPr="009E6090" w:rsidRDefault="00404EDB" w:rsidP="00404ED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5 + 3 = 8 (</w:t>
      </w:r>
      <w:proofErr w:type="spellStart"/>
      <w:r w:rsidRPr="009E6090">
        <w:rPr>
          <w:color w:val="0F1115"/>
          <w:sz w:val="28"/>
          <w:szCs w:val="28"/>
        </w:rPr>
        <w:t>ящ</w:t>
      </w:r>
      <w:proofErr w:type="spellEnd"/>
      <w:r w:rsidRPr="009E6090">
        <w:rPr>
          <w:color w:val="0F1115"/>
          <w:sz w:val="28"/>
          <w:szCs w:val="28"/>
        </w:rPr>
        <w:t>.) – всего ящиков</w:t>
      </w:r>
    </w:p>
    <w:p w14:paraId="5EC32578" w14:textId="77777777" w:rsidR="00404EDB" w:rsidRPr="009E6090" w:rsidRDefault="00404EDB" w:rsidP="00404ED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8 · 6 = 48 (кг) – если бы все ящики были по 6 кг</w:t>
      </w:r>
    </w:p>
    <w:p w14:paraId="7F81472E" w14:textId="77777777" w:rsidR="00404EDB" w:rsidRPr="009E6090" w:rsidRDefault="00404EDB" w:rsidP="00404ED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lastRenderedPageBreak/>
        <w:t>5 · 2 = 10 (кг) – на столько яблоки тяжелее (в каждом ящике яблок на 2 кг больше, ящиков 5)</w:t>
      </w:r>
    </w:p>
    <w:p w14:paraId="1D94A0B5" w14:textId="77777777" w:rsidR="00404EDB" w:rsidRPr="009E6090" w:rsidRDefault="00404EDB" w:rsidP="00404EDB">
      <w:pPr>
        <w:pStyle w:val="ds-markdown-paragraph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48 + 10 = 58 (кг) – всего</w:t>
      </w:r>
    </w:p>
    <w:p w14:paraId="69E5EFEE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064883">
        <w:rPr>
          <w:rStyle w:val="a3"/>
          <w:rFonts w:eastAsiaTheme="majorEastAsia"/>
          <w:b w:val="0"/>
          <w:color w:val="0F1115"/>
          <w:sz w:val="28"/>
          <w:szCs w:val="28"/>
        </w:rPr>
        <w:t>Почему подходит:</w:t>
      </w:r>
      <w:r w:rsidRPr="009E6090">
        <w:rPr>
          <w:color w:val="0F1115"/>
          <w:sz w:val="28"/>
          <w:szCs w:val="28"/>
        </w:rPr>
        <w:t xml:space="preserve">  Сначала считаем все ящики, потом представляем, что они все по 6 кг, затем добавляем «лишний» вес яблок. </w:t>
      </w:r>
    </w:p>
    <w:p w14:paraId="353275CC" w14:textId="77777777" w:rsidR="00404EDB" w:rsidRPr="00064883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  <w:u w:val="single"/>
        </w:rPr>
      </w:pPr>
      <w:r w:rsidRPr="009E6090">
        <w:rPr>
          <w:color w:val="0F1115"/>
          <w:sz w:val="28"/>
          <w:szCs w:val="28"/>
        </w:rPr>
        <w:t xml:space="preserve"> </w:t>
      </w:r>
      <w:r w:rsidRPr="00064883">
        <w:rPr>
          <w:color w:val="0F1115"/>
          <w:sz w:val="28"/>
          <w:szCs w:val="28"/>
          <w:u w:val="single"/>
        </w:rPr>
        <w:t>План В → Решение 3</w:t>
      </w:r>
    </w:p>
    <w:p w14:paraId="6BDDE202" w14:textId="77777777" w:rsidR="00404EDB" w:rsidRPr="001177E4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1177E4">
        <w:rPr>
          <w:rStyle w:val="a3"/>
          <w:rFonts w:eastAsiaTheme="majorEastAsia"/>
          <w:b w:val="0"/>
          <w:color w:val="0F1115"/>
          <w:sz w:val="28"/>
          <w:szCs w:val="28"/>
        </w:rPr>
        <w:t>План В:</w:t>
      </w:r>
    </w:p>
    <w:p w14:paraId="3A344AD5" w14:textId="77777777" w:rsidR="00404EDB" w:rsidRPr="009E6090" w:rsidRDefault="00404EDB" w:rsidP="00404ED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килограммов яблок привезли?</w:t>
      </w:r>
    </w:p>
    <w:p w14:paraId="03279AA2" w14:textId="77777777" w:rsidR="00404EDB" w:rsidRPr="009E6090" w:rsidRDefault="00404EDB" w:rsidP="00404ED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килограммов груш привезли?</w:t>
      </w:r>
    </w:p>
    <w:p w14:paraId="2163F6BF" w14:textId="77777777" w:rsidR="00404EDB" w:rsidRPr="009E6090" w:rsidRDefault="00404EDB" w:rsidP="00404ED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На сколько всего килограммов яблок больше, чем груш?</w:t>
      </w:r>
    </w:p>
    <w:p w14:paraId="12FDB237" w14:textId="77777777" w:rsidR="00404EDB" w:rsidRPr="009E6090" w:rsidRDefault="00404EDB" w:rsidP="00404EDB">
      <w:pPr>
        <w:pStyle w:val="ds-markdown-paragraph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Сколько всего килограммов фруктов?</w:t>
      </w:r>
    </w:p>
    <w:p w14:paraId="29AAB4A2" w14:textId="77777777" w:rsidR="00404EDB" w:rsidRPr="001177E4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1177E4">
        <w:rPr>
          <w:rStyle w:val="a3"/>
          <w:rFonts w:eastAsiaTheme="majorEastAsia"/>
          <w:b w:val="0"/>
          <w:color w:val="0F1115"/>
          <w:sz w:val="28"/>
          <w:szCs w:val="28"/>
        </w:rPr>
        <w:t>Решение 3:</w:t>
      </w:r>
    </w:p>
    <w:p w14:paraId="14E07DBA" w14:textId="77777777" w:rsidR="00404EDB" w:rsidRPr="009E6090" w:rsidRDefault="00404EDB" w:rsidP="00404ED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5 · 8 = 40 (кг) – яблоки</w:t>
      </w:r>
    </w:p>
    <w:p w14:paraId="0343F801" w14:textId="77777777" w:rsidR="00404EDB" w:rsidRPr="009E6090" w:rsidRDefault="00404EDB" w:rsidP="00404ED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3 · 6 = 18 (кг) – груши</w:t>
      </w:r>
    </w:p>
    <w:p w14:paraId="618DF103" w14:textId="77777777" w:rsidR="00404EDB" w:rsidRPr="009E6090" w:rsidRDefault="00404EDB" w:rsidP="00404ED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40 – 18 = 22 (кг) – разница</w:t>
      </w:r>
    </w:p>
    <w:p w14:paraId="1D63F834" w14:textId="77777777" w:rsidR="00404EDB" w:rsidRPr="009E6090" w:rsidRDefault="00404EDB" w:rsidP="00404EDB">
      <w:pPr>
        <w:pStyle w:val="ds-markdown-paragraph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9E6090">
        <w:rPr>
          <w:color w:val="0F1115"/>
          <w:sz w:val="28"/>
          <w:szCs w:val="28"/>
        </w:rPr>
        <w:t>40 + 18 = 58 (кг) – всего</w:t>
      </w:r>
    </w:p>
    <w:p w14:paraId="1F35B3E4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1177E4">
        <w:rPr>
          <w:rStyle w:val="a3"/>
          <w:rFonts w:eastAsiaTheme="majorEastAsia"/>
          <w:b w:val="0"/>
          <w:color w:val="0F1115"/>
          <w:sz w:val="28"/>
          <w:szCs w:val="28"/>
        </w:rPr>
        <w:t>Почему подходит:</w:t>
      </w:r>
      <w:r w:rsidRPr="009E6090">
        <w:rPr>
          <w:color w:val="0F1115"/>
          <w:sz w:val="28"/>
          <w:szCs w:val="28"/>
        </w:rPr>
        <w:t>  Мы сначала находим массу каждого вида фруктов, потом узнаём разницу, и только в конце возвращаемся к сумме.</w:t>
      </w:r>
    </w:p>
    <w:p w14:paraId="6A42F2DD" w14:textId="77777777" w:rsidR="00404EDB" w:rsidRPr="00D43642" w:rsidRDefault="00404EDB" w:rsidP="00404ED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color w:val="0F1115"/>
          <w:sz w:val="28"/>
          <w:szCs w:val="28"/>
        </w:rPr>
        <w:t>Продолжение начатого решения.</w:t>
      </w:r>
      <w:r w:rsidRPr="00D43642">
        <w:rPr>
          <w:color w:val="0F1115"/>
          <w:sz w:val="28"/>
          <w:szCs w:val="28"/>
        </w:rPr>
        <w:t> Учащимся предлагается начало решения задачи. Сначала они объясняют уже выполненные действия, а затем самостоятельно завершают этот вариант.</w:t>
      </w:r>
    </w:p>
    <w:p w14:paraId="256BFB9A" w14:textId="77777777" w:rsidR="00404EDB" w:rsidRPr="001177E4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</w:rPr>
      </w:pPr>
      <w:r w:rsidRPr="001177E4">
        <w:rPr>
          <w:rStyle w:val="a3"/>
          <w:rFonts w:eastAsiaTheme="majorEastAsia"/>
          <w:b w:val="0"/>
          <w:color w:val="0F1115"/>
          <w:sz w:val="28"/>
          <w:szCs w:val="28"/>
        </w:rPr>
        <w:t>Пример:</w:t>
      </w:r>
      <w:r w:rsidRPr="001177E4">
        <w:rPr>
          <w:b/>
          <w:color w:val="0F1115"/>
          <w:sz w:val="28"/>
          <w:szCs w:val="28"/>
        </w:rPr>
        <w:t> </w:t>
      </w:r>
    </w:p>
    <w:p w14:paraId="3AA00B54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1). 4</w:t>
      </w:r>
      <w:r w:rsidRPr="00D43642">
        <w:rPr>
          <w:color w:val="0F1115"/>
          <w:sz w:val="28"/>
          <w:szCs w:val="28"/>
        </w:rPr>
        <w:t>6-2=</w:t>
      </w:r>
      <w:r>
        <w:rPr>
          <w:color w:val="0F1115"/>
          <w:sz w:val="28"/>
          <w:szCs w:val="28"/>
        </w:rPr>
        <w:t>44 (…)</w:t>
      </w:r>
    </w:p>
    <w:p w14:paraId="28DF5AD3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 xml:space="preserve">2). </w:t>
      </w:r>
      <w:r w:rsidRPr="00D43642">
        <w:rPr>
          <w:color w:val="0F1115"/>
          <w:sz w:val="28"/>
          <w:szCs w:val="28"/>
        </w:rPr>
        <w:t xml:space="preserve">24:2=12 </w:t>
      </w:r>
      <w:r>
        <w:rPr>
          <w:color w:val="0F1115"/>
          <w:sz w:val="28"/>
          <w:szCs w:val="28"/>
        </w:rPr>
        <w:t>(…)</w:t>
      </w:r>
    </w:p>
    <w:p w14:paraId="1BAC2B2B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3).   ...</w:t>
      </w:r>
    </w:p>
    <w:p w14:paraId="3700D448" w14:textId="77777777" w:rsidR="00404EDB" w:rsidRPr="00D43642" w:rsidRDefault="00404EDB" w:rsidP="00404EDB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color w:val="0F1115"/>
          <w:sz w:val="28"/>
          <w:szCs w:val="28"/>
        </w:rPr>
        <w:t>Поиск ложного способа.</w:t>
      </w:r>
      <w:r w:rsidRPr="00D43642">
        <w:rPr>
          <w:color w:val="0F1115"/>
          <w:sz w:val="28"/>
          <w:szCs w:val="28"/>
        </w:rPr>
        <w:t> Учитель предъявляет несколько математических записей без пояснений. Среди них есть как верные, так и неверные решения. Задача детей — найти ошибочный вариант и доказать, почему он не подходит. Особенность этого приема в том, что числовые ответы могут совпадать, но логика действий будет разной.</w:t>
      </w:r>
    </w:p>
    <w:p w14:paraId="35DCA8D2" w14:textId="77777777" w:rsidR="00404EDB" w:rsidRPr="007825A8" w:rsidRDefault="00404EDB" w:rsidP="00404EDB">
      <w:pPr>
        <w:pStyle w:val="3"/>
        <w:numPr>
          <w:ilvl w:val="0"/>
          <w:numId w:val="8"/>
        </w:numPr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7825A8">
        <w:rPr>
          <w:rFonts w:ascii="Times New Roman" w:hAnsi="Times New Roman" w:cs="Times New Roman"/>
          <w:b/>
          <w:color w:val="0F1115"/>
          <w:sz w:val="28"/>
          <w:szCs w:val="28"/>
        </w:rPr>
        <w:t>Использование записи-подсказки</w:t>
      </w:r>
    </w:p>
    <w:p w14:paraId="6D4551E2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Учитель предлагает схему записи с пропусками, которые нужно заполнить .</w:t>
      </w:r>
    </w:p>
    <w:p w14:paraId="176343E4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color w:val="0F1115"/>
          <w:sz w:val="28"/>
          <w:szCs w:val="28"/>
        </w:rPr>
        <w:t>Пример:</w:t>
      </w:r>
      <w:r w:rsidRPr="00D43642">
        <w:rPr>
          <w:color w:val="0F1115"/>
          <w:sz w:val="28"/>
          <w:szCs w:val="28"/>
        </w:rPr>
        <w:br/>
        <w:t>… - … = … (к.) - удвоенные карандаши первой пачки</w:t>
      </w:r>
      <w:r w:rsidRPr="00D43642">
        <w:rPr>
          <w:color w:val="0F1115"/>
          <w:sz w:val="28"/>
          <w:szCs w:val="28"/>
        </w:rPr>
        <w:br/>
        <w:t>… : … = … (к.) – карандаши в первой пачке</w:t>
      </w:r>
      <w:r w:rsidRPr="00D43642">
        <w:rPr>
          <w:color w:val="0F1115"/>
          <w:sz w:val="28"/>
          <w:szCs w:val="28"/>
        </w:rPr>
        <w:br/>
        <w:t>… + … = … (к.) – карандаши во второй пачке</w:t>
      </w:r>
    </w:p>
    <w:p w14:paraId="56302DCF" w14:textId="77777777" w:rsidR="00404EDB" w:rsidRPr="007825A8" w:rsidRDefault="00404EDB" w:rsidP="00404EDB">
      <w:pPr>
        <w:pStyle w:val="3"/>
        <w:numPr>
          <w:ilvl w:val="0"/>
          <w:numId w:val="17"/>
        </w:numPr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7825A8">
        <w:rPr>
          <w:rFonts w:ascii="Times New Roman" w:hAnsi="Times New Roman" w:cs="Times New Roman"/>
          <w:b/>
          <w:color w:val="0F1115"/>
          <w:sz w:val="28"/>
          <w:szCs w:val="28"/>
        </w:rPr>
        <w:t>Прием «А что, если...?»</w:t>
      </w:r>
    </w:p>
    <w:p w14:paraId="115A4FF2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Учитель задает вопросы, побуждающие изменить ход рассуждений:</w:t>
      </w:r>
    </w:p>
    <w:p w14:paraId="50B9A00D" w14:textId="77777777" w:rsidR="00404EDB" w:rsidRPr="00D43642" w:rsidRDefault="00404EDB" w:rsidP="00404ED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«А что, если мы начнем решать не с первого действия, а с последнего?»</w:t>
      </w:r>
    </w:p>
    <w:p w14:paraId="7C3DE1D8" w14:textId="77777777" w:rsidR="00404EDB" w:rsidRPr="00D43642" w:rsidRDefault="00404EDB" w:rsidP="00404ED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«А что, если мы объединим данные по-другому?»</w:t>
      </w:r>
    </w:p>
    <w:p w14:paraId="6D0E147A" w14:textId="77777777" w:rsidR="00404EDB" w:rsidRDefault="00404EDB" w:rsidP="00404ED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«А что, если представить ситуацию иначе?» </w:t>
      </w:r>
    </w:p>
    <w:p w14:paraId="503473A5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07456D5E" w14:textId="77777777" w:rsidR="00404EDB" w:rsidRPr="007825A8" w:rsidRDefault="00404EDB" w:rsidP="00404EDB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color w:val="0F1115"/>
          <w:sz w:val="28"/>
          <w:szCs w:val="28"/>
        </w:rPr>
        <w:t>Самостоятельное составление задач.</w:t>
      </w:r>
      <w:r w:rsidRPr="00D43642">
        <w:rPr>
          <w:color w:val="0F1115"/>
          <w:sz w:val="28"/>
          <w:szCs w:val="28"/>
        </w:rPr>
        <w:t xml:space="preserve"> Это наиболее творческий вид работы. Например, можно предложить детям составить задачу, </w:t>
      </w:r>
      <w:r w:rsidRPr="00D43642">
        <w:rPr>
          <w:color w:val="0F1115"/>
          <w:sz w:val="28"/>
          <w:szCs w:val="28"/>
        </w:rPr>
        <w:lastRenderedPageBreak/>
        <w:t>используя слова «больше на», «столько», «сколько», которая решалась бы в одно, два или три действия.</w:t>
      </w:r>
    </w:p>
    <w:p w14:paraId="0D815C42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36BD10CA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Чтобы ребенок мог увидеть разные способы решения, необходимо выстроить поэтапную работу :</w:t>
      </w:r>
    </w:p>
    <w:p w14:paraId="0E39F3CC" w14:textId="77777777" w:rsidR="00404EDB" w:rsidRPr="00D43642" w:rsidRDefault="00404EDB" w:rsidP="00404ED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27768">
        <w:rPr>
          <w:rStyle w:val="a3"/>
          <w:rFonts w:eastAsiaTheme="majorEastAsia"/>
          <w:b w:val="0"/>
          <w:color w:val="0F1115"/>
          <w:sz w:val="28"/>
          <w:szCs w:val="28"/>
        </w:rPr>
        <w:t>Восприятие и осмысление задачи</w:t>
      </w:r>
      <w:r w:rsidRPr="00D43642">
        <w:rPr>
          <w:color w:val="0F1115"/>
          <w:sz w:val="28"/>
          <w:szCs w:val="28"/>
        </w:rPr>
        <w:t> – понять ситуацию, установить смысл каждого слова, выделить условие и вопрос.</w:t>
      </w:r>
    </w:p>
    <w:p w14:paraId="604A877D" w14:textId="77777777" w:rsidR="00404EDB" w:rsidRPr="00D43642" w:rsidRDefault="00404EDB" w:rsidP="00404ED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27768">
        <w:rPr>
          <w:rStyle w:val="a3"/>
          <w:rFonts w:eastAsiaTheme="majorEastAsia"/>
          <w:b w:val="0"/>
          <w:color w:val="0F1115"/>
          <w:sz w:val="28"/>
          <w:szCs w:val="28"/>
        </w:rPr>
        <w:t>Поиск плана решения</w:t>
      </w:r>
      <w:r w:rsidRPr="00D43642">
        <w:rPr>
          <w:color w:val="0F1115"/>
          <w:sz w:val="28"/>
          <w:szCs w:val="28"/>
        </w:rPr>
        <w:t> – установить связи между данными и искомым.</w:t>
      </w:r>
    </w:p>
    <w:p w14:paraId="263CB0F6" w14:textId="77777777" w:rsidR="00404EDB" w:rsidRPr="00D43642" w:rsidRDefault="00404EDB" w:rsidP="00404ED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27768">
        <w:rPr>
          <w:rStyle w:val="a3"/>
          <w:rFonts w:eastAsiaTheme="majorEastAsia"/>
          <w:b w:val="0"/>
          <w:color w:val="0F1115"/>
          <w:sz w:val="28"/>
          <w:szCs w:val="28"/>
        </w:rPr>
        <w:t>Выполнение плана решения</w:t>
      </w:r>
      <w:r w:rsidRPr="00D43642">
        <w:rPr>
          <w:color w:val="0F1115"/>
          <w:sz w:val="28"/>
          <w:szCs w:val="28"/>
        </w:rPr>
        <w:t> – реализовать найденный способ.</w:t>
      </w:r>
    </w:p>
    <w:p w14:paraId="015D8C16" w14:textId="77777777" w:rsidR="00404EDB" w:rsidRDefault="00404EDB" w:rsidP="00404EDB">
      <w:pPr>
        <w:pStyle w:val="ds-markdown-paragraph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027768">
        <w:rPr>
          <w:rStyle w:val="a3"/>
          <w:rFonts w:eastAsiaTheme="majorEastAsia"/>
          <w:b w:val="0"/>
          <w:color w:val="0F1115"/>
          <w:sz w:val="28"/>
          <w:szCs w:val="28"/>
        </w:rPr>
        <w:t>Проверка решения и поиск других способов</w:t>
      </w:r>
      <w:r w:rsidRPr="00D43642">
        <w:rPr>
          <w:color w:val="0F1115"/>
          <w:sz w:val="28"/>
          <w:szCs w:val="28"/>
        </w:rPr>
        <w:t> – самый важный этап для нашей темы.</w:t>
      </w:r>
    </w:p>
    <w:p w14:paraId="7CD3DCBD" w14:textId="77777777" w:rsidR="00404EDB" w:rsidRPr="007825A8" w:rsidRDefault="00404EDB" w:rsidP="00404EDB">
      <w:pPr>
        <w:pStyle w:val="3"/>
        <w:shd w:val="clear" w:color="auto" w:fill="FFFFFF"/>
        <w:spacing w:before="0" w:line="450" w:lineRule="atLeast"/>
        <w:jc w:val="both"/>
        <w:rPr>
          <w:rFonts w:ascii="Times New Roman" w:hAnsi="Times New Roman" w:cs="Times New Roman"/>
          <w:b/>
          <w:i/>
          <w:color w:val="0F1115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F1115"/>
          <w:sz w:val="28"/>
          <w:szCs w:val="28"/>
        </w:rPr>
        <w:t>Пример о</w:t>
      </w:r>
      <w:r w:rsidRPr="00D43642">
        <w:rPr>
          <w:rFonts w:ascii="Times New Roman" w:hAnsi="Times New Roman" w:cs="Times New Roman"/>
          <w:b/>
          <w:i/>
          <w:color w:val="0F1115"/>
          <w:sz w:val="28"/>
          <w:szCs w:val="28"/>
        </w:rPr>
        <w:t>рганизаци</w:t>
      </w:r>
      <w:r>
        <w:rPr>
          <w:rFonts w:ascii="Times New Roman" w:hAnsi="Times New Roman" w:cs="Times New Roman"/>
          <w:b/>
          <w:i/>
          <w:color w:val="0F1115"/>
          <w:sz w:val="28"/>
          <w:szCs w:val="28"/>
        </w:rPr>
        <w:t>и работы на</w:t>
      </w:r>
      <w:r w:rsidRPr="00D43642">
        <w:rPr>
          <w:rFonts w:ascii="Times New Roman" w:hAnsi="Times New Roman" w:cs="Times New Roman"/>
          <w:b/>
          <w:i/>
          <w:color w:val="0F1115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b/>
          <w:i/>
          <w:color w:val="0F1115"/>
          <w:sz w:val="28"/>
          <w:szCs w:val="28"/>
        </w:rPr>
        <w:t>е</w:t>
      </w:r>
    </w:p>
    <w:p w14:paraId="66C83A11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825A8">
        <w:rPr>
          <w:rStyle w:val="a3"/>
          <w:rFonts w:eastAsiaTheme="majorEastAsia"/>
          <w:b w:val="0"/>
          <w:color w:val="0F1115"/>
          <w:sz w:val="28"/>
          <w:szCs w:val="28"/>
          <w:u w:val="single"/>
        </w:rPr>
        <w:t>Цель:</w:t>
      </w:r>
      <w:r w:rsidRPr="00D43642">
        <w:rPr>
          <w:color w:val="0F1115"/>
          <w:sz w:val="28"/>
          <w:szCs w:val="28"/>
        </w:rPr>
        <w:t> </w:t>
      </w:r>
      <w:r>
        <w:rPr>
          <w:color w:val="0F1115"/>
          <w:sz w:val="28"/>
          <w:szCs w:val="28"/>
        </w:rPr>
        <w:t>ф</w:t>
      </w:r>
      <w:r w:rsidRPr="00D43642">
        <w:rPr>
          <w:color w:val="0F1115"/>
          <w:sz w:val="28"/>
          <w:szCs w:val="28"/>
        </w:rPr>
        <w:t>ормировать умение находить различные способы решения текстовых задач и осознанно выбирать среди них наиболее удобный.</w:t>
      </w:r>
    </w:p>
    <w:p w14:paraId="2A6889D9" w14:textId="77777777" w:rsidR="00404EDB" w:rsidRPr="007825A8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color w:val="0F1115"/>
          <w:sz w:val="28"/>
          <w:szCs w:val="28"/>
          <w:u w:val="single"/>
        </w:rPr>
      </w:pPr>
      <w:r w:rsidRPr="007825A8">
        <w:rPr>
          <w:rStyle w:val="a3"/>
          <w:rFonts w:eastAsiaTheme="majorEastAsia"/>
          <w:b w:val="0"/>
          <w:color w:val="0F1115"/>
          <w:sz w:val="28"/>
          <w:szCs w:val="28"/>
          <w:u w:val="single"/>
        </w:rPr>
        <w:t>Задачи:</w:t>
      </w:r>
    </w:p>
    <w:p w14:paraId="077D2459" w14:textId="77777777" w:rsidR="00404EDB" w:rsidRPr="00D43642" w:rsidRDefault="00404EDB" w:rsidP="00404ED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color w:val="0F1115"/>
          <w:sz w:val="28"/>
          <w:szCs w:val="28"/>
        </w:rPr>
        <w:t>Учиться</w:t>
      </w:r>
      <w:r w:rsidRPr="00D43642">
        <w:rPr>
          <w:color w:val="0F1115"/>
          <w:sz w:val="28"/>
          <w:szCs w:val="28"/>
        </w:rPr>
        <w:t xml:space="preserve"> анализировать задачу.</w:t>
      </w:r>
    </w:p>
    <w:p w14:paraId="66E82DFD" w14:textId="77777777" w:rsidR="00404EDB" w:rsidRPr="00D43642" w:rsidRDefault="00404EDB" w:rsidP="00404ED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Рас</w:t>
      </w:r>
      <w:r>
        <w:rPr>
          <w:color w:val="0F1115"/>
          <w:sz w:val="28"/>
          <w:szCs w:val="28"/>
        </w:rPr>
        <w:t xml:space="preserve">смотреть разные варианты решения задачи. </w:t>
      </w:r>
    </w:p>
    <w:p w14:paraId="743943EF" w14:textId="77777777" w:rsidR="00404EDB" w:rsidRPr="00D43642" w:rsidRDefault="00404EDB" w:rsidP="00404ED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Развивать умение сравнивать способы по сложности, понятности.</w:t>
      </w:r>
    </w:p>
    <w:p w14:paraId="53F01FC9" w14:textId="77777777" w:rsidR="00404EDB" w:rsidRPr="00D43642" w:rsidRDefault="00404EDB" w:rsidP="00404EDB">
      <w:pPr>
        <w:pStyle w:val="ds-markdown-paragraph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Воспитывать интерес к поиску нестандартных решений.</w:t>
      </w:r>
    </w:p>
    <w:p w14:paraId="3E003484" w14:textId="77777777" w:rsidR="00404EDB" w:rsidRPr="007825A8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b/>
          <w:i/>
          <w:color w:val="0F1115"/>
          <w:sz w:val="28"/>
          <w:szCs w:val="28"/>
        </w:rPr>
      </w:pPr>
      <w:r>
        <w:rPr>
          <w:b/>
          <w:i/>
          <w:color w:val="0F1115"/>
          <w:sz w:val="28"/>
          <w:szCs w:val="28"/>
        </w:rPr>
        <w:t>План</w:t>
      </w:r>
      <w:r w:rsidRPr="007825A8">
        <w:rPr>
          <w:b/>
          <w:i/>
          <w:color w:val="0F1115"/>
          <w:sz w:val="28"/>
          <w:szCs w:val="28"/>
        </w:rPr>
        <w:t xml:space="preserve"> урока по поиску разных способов решения задачи</w:t>
      </w:r>
    </w:p>
    <w:p w14:paraId="28EB8545" w14:textId="77777777" w:rsidR="00404EDB" w:rsidRPr="00D43642" w:rsidRDefault="00404EDB" w:rsidP="00404ED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b w:val="0"/>
          <w:color w:val="0F1115"/>
          <w:sz w:val="28"/>
          <w:szCs w:val="28"/>
        </w:rPr>
        <w:t>Самостоятельное решение (3–5 минут).</w:t>
      </w:r>
      <w:r w:rsidRPr="00D43642">
        <w:rPr>
          <w:color w:val="0F1115"/>
          <w:sz w:val="28"/>
          <w:szCs w:val="28"/>
        </w:rPr>
        <w:t> Каждый ученик ищет хотя бы один способ.</w:t>
      </w:r>
    </w:p>
    <w:p w14:paraId="6E646F52" w14:textId="77777777" w:rsidR="00404EDB" w:rsidRPr="00D43642" w:rsidRDefault="00404EDB" w:rsidP="00404ED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b w:val="0"/>
          <w:color w:val="0F1115"/>
          <w:sz w:val="28"/>
          <w:szCs w:val="28"/>
        </w:rPr>
        <w:t>Фиксация первого способа.</w:t>
      </w:r>
      <w:r w:rsidRPr="00D43642">
        <w:rPr>
          <w:color w:val="0F1115"/>
          <w:sz w:val="28"/>
          <w:szCs w:val="28"/>
        </w:rPr>
        <w:t> Один ученик работает у доски. Разбор: понятно ли, верно ли.</w:t>
      </w:r>
    </w:p>
    <w:p w14:paraId="1E0F9307" w14:textId="77777777" w:rsidR="00404EDB" w:rsidRPr="00D43642" w:rsidRDefault="00404EDB" w:rsidP="00404ED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b w:val="0"/>
          <w:color w:val="0F1115"/>
          <w:sz w:val="28"/>
          <w:szCs w:val="28"/>
        </w:rPr>
        <w:t>Вопрос-вызов:</w:t>
      </w:r>
      <w:r w:rsidRPr="00D43642">
        <w:rPr>
          <w:color w:val="0F1115"/>
          <w:sz w:val="28"/>
          <w:szCs w:val="28"/>
        </w:rPr>
        <w:t> «А кто нашёл другой способ? А третий?»</w:t>
      </w:r>
    </w:p>
    <w:p w14:paraId="56883F4B" w14:textId="77777777" w:rsidR="00404EDB" w:rsidRPr="00D43642" w:rsidRDefault="00404EDB" w:rsidP="00404ED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 w:rsidRPr="00D43642">
        <w:rPr>
          <w:rStyle w:val="a3"/>
          <w:rFonts w:eastAsiaTheme="majorEastAsia"/>
          <w:b w:val="0"/>
          <w:color w:val="0F1115"/>
          <w:sz w:val="28"/>
          <w:szCs w:val="28"/>
        </w:rPr>
        <w:t>Коллективный поиск.</w:t>
      </w:r>
      <w:r w:rsidRPr="00D43642">
        <w:rPr>
          <w:color w:val="0F1115"/>
          <w:sz w:val="28"/>
          <w:szCs w:val="28"/>
        </w:rPr>
        <w:t> Учитель записывает все способы на доске, даже ошибочные (для последующего обсуждения).</w:t>
      </w:r>
    </w:p>
    <w:p w14:paraId="43F11296" w14:textId="77777777" w:rsidR="00404EDB" w:rsidRPr="007825A8" w:rsidRDefault="00404EDB" w:rsidP="00404ED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rStyle w:val="a3"/>
          <w:rFonts w:eastAsiaTheme="majorEastAsia"/>
          <w:b w:val="0"/>
          <w:bCs w:val="0"/>
          <w:color w:val="0F1115"/>
          <w:sz w:val="28"/>
          <w:szCs w:val="28"/>
        </w:rPr>
      </w:pPr>
      <w:r w:rsidRPr="00D43642">
        <w:rPr>
          <w:rStyle w:val="a3"/>
          <w:rFonts w:eastAsiaTheme="majorEastAsia"/>
          <w:b w:val="0"/>
          <w:color w:val="0F1115"/>
          <w:sz w:val="28"/>
          <w:szCs w:val="28"/>
        </w:rPr>
        <w:t xml:space="preserve">Сравнение </w:t>
      </w:r>
      <w:r>
        <w:rPr>
          <w:rStyle w:val="a3"/>
          <w:rFonts w:eastAsiaTheme="majorEastAsia"/>
          <w:b w:val="0"/>
          <w:color w:val="0F1115"/>
          <w:sz w:val="28"/>
          <w:szCs w:val="28"/>
        </w:rPr>
        <w:t xml:space="preserve">в паре/группе. </w:t>
      </w:r>
    </w:p>
    <w:p w14:paraId="1262E561" w14:textId="77777777" w:rsidR="00404EDB" w:rsidRDefault="00404EDB" w:rsidP="00404EDB">
      <w:pPr>
        <w:pStyle w:val="ds-markdown-paragraph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jc w:val="both"/>
        <w:rPr>
          <w:color w:val="0F1115"/>
          <w:sz w:val="28"/>
          <w:szCs w:val="28"/>
        </w:rPr>
      </w:pPr>
      <w:r>
        <w:rPr>
          <w:rStyle w:val="a3"/>
          <w:rFonts w:eastAsiaTheme="majorEastAsia"/>
          <w:b w:val="0"/>
          <w:color w:val="0F1115"/>
          <w:sz w:val="28"/>
          <w:szCs w:val="28"/>
        </w:rPr>
        <w:t>Р</w:t>
      </w:r>
      <w:r w:rsidRPr="00D43642">
        <w:rPr>
          <w:rStyle w:val="a3"/>
          <w:rFonts w:eastAsiaTheme="majorEastAsia"/>
          <w:b w:val="0"/>
          <w:color w:val="0F1115"/>
          <w:sz w:val="28"/>
          <w:szCs w:val="28"/>
        </w:rPr>
        <w:t>ефлексия.</w:t>
      </w:r>
      <w:r w:rsidRPr="00D43642">
        <w:rPr>
          <w:color w:val="0F1115"/>
          <w:sz w:val="28"/>
          <w:szCs w:val="28"/>
        </w:rPr>
        <w:t> Вопросы для обсуждения:</w:t>
      </w:r>
    </w:p>
    <w:p w14:paraId="77066864" w14:textId="77777777" w:rsidR="00404EDB" w:rsidRPr="007825A8" w:rsidRDefault="00404EDB" w:rsidP="00404ED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7825A8">
        <w:rPr>
          <w:color w:val="0F1115"/>
          <w:sz w:val="28"/>
          <w:szCs w:val="28"/>
        </w:rPr>
        <w:t>Какой способ самый короткий?</w:t>
      </w:r>
    </w:p>
    <w:p w14:paraId="4BDFC056" w14:textId="77777777" w:rsidR="00404EDB" w:rsidRPr="00D43642" w:rsidRDefault="00404EDB" w:rsidP="00404ED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Какой самый понятный?</w:t>
      </w:r>
    </w:p>
    <w:p w14:paraId="61E26E65" w14:textId="77777777" w:rsidR="00404EDB" w:rsidRPr="00D43642" w:rsidRDefault="00404EDB" w:rsidP="00404ED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Какой самый необычный?</w:t>
      </w:r>
    </w:p>
    <w:p w14:paraId="46B1F9A6" w14:textId="77777777" w:rsidR="00404EDB" w:rsidRDefault="00404EDB" w:rsidP="00404EDB">
      <w:pPr>
        <w:pStyle w:val="ds-markdown-paragraph"/>
        <w:numPr>
          <w:ilvl w:val="0"/>
          <w:numId w:val="18"/>
        </w:numPr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Какой способ ты выберешь для себя? Почему?</w:t>
      </w:r>
    </w:p>
    <w:p w14:paraId="34C330CB" w14:textId="77777777" w:rsidR="00404EDB" w:rsidRPr="0058339A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58339A">
        <w:rPr>
          <w:color w:val="0F1115"/>
          <w:sz w:val="28"/>
          <w:szCs w:val="28"/>
        </w:rPr>
        <w:t>В практике обучения математике в начальной школе часто возникает путаница: ученики иногда ошибочно полагают, что запись решения задачи по действиям и выражением</w:t>
      </w:r>
      <w:r>
        <w:rPr>
          <w:color w:val="0F1115"/>
          <w:sz w:val="28"/>
          <w:szCs w:val="28"/>
        </w:rPr>
        <w:t xml:space="preserve"> - </w:t>
      </w:r>
      <w:r w:rsidRPr="0058339A">
        <w:rPr>
          <w:color w:val="0F1115"/>
          <w:sz w:val="28"/>
          <w:szCs w:val="28"/>
        </w:rPr>
        <w:t xml:space="preserve">это разные способы решения. Учителю важно объяснить учащимся, что </w:t>
      </w:r>
      <w:r w:rsidRPr="0058339A">
        <w:rPr>
          <w:i/>
          <w:color w:val="0F1115"/>
          <w:sz w:val="28"/>
          <w:szCs w:val="28"/>
          <w:u w:val="single"/>
        </w:rPr>
        <w:t>запись решения задачи выражением не является другим способом её решения.</w:t>
      </w:r>
      <w:r w:rsidRPr="0058339A">
        <w:rPr>
          <w:color w:val="0F1115"/>
          <w:sz w:val="28"/>
          <w:szCs w:val="28"/>
        </w:rPr>
        <w:t xml:space="preserve"> На самом деле это лишь различные </w:t>
      </w:r>
      <w:r w:rsidRPr="0058339A">
        <w:rPr>
          <w:rStyle w:val="a3"/>
          <w:rFonts w:eastAsiaTheme="majorEastAsia"/>
          <w:b w:val="0"/>
          <w:color w:val="0F1115"/>
          <w:sz w:val="28"/>
          <w:szCs w:val="28"/>
        </w:rPr>
        <w:t>формы записи</w:t>
      </w:r>
      <w:r w:rsidRPr="0058339A">
        <w:rPr>
          <w:color w:val="0F1115"/>
          <w:sz w:val="28"/>
          <w:szCs w:val="28"/>
        </w:rPr>
        <w:t> одного и того же способа.</w:t>
      </w:r>
    </w:p>
    <w:p w14:paraId="3F33AD45" w14:textId="77777777" w:rsidR="00404EDB" w:rsidRPr="0058339A" w:rsidRDefault="00404EDB" w:rsidP="00404EDB">
      <w:pPr>
        <w:pStyle w:val="ds-markdown-paragraph"/>
        <w:spacing w:before="0" w:beforeAutospacing="0" w:after="0" w:afterAutospacing="0"/>
        <w:ind w:firstLine="360"/>
        <w:jc w:val="both"/>
        <w:rPr>
          <w:color w:val="0F1115"/>
          <w:sz w:val="28"/>
          <w:szCs w:val="28"/>
        </w:rPr>
      </w:pPr>
      <w:r w:rsidRPr="0058339A">
        <w:rPr>
          <w:color w:val="0F1115"/>
          <w:sz w:val="28"/>
          <w:szCs w:val="28"/>
        </w:rPr>
        <w:t>В чём заключается ошибка? Когда ребёнок решает задачу сначала по действиям (с пояснениями), а затем записывает это же решение в виде числового выражения (или составляет выражение по задаче), он не открывает нового способа, не находит новый путь решения. Он просто </w:t>
      </w:r>
      <w:r w:rsidRPr="0058339A">
        <w:rPr>
          <w:rStyle w:val="a3"/>
          <w:rFonts w:eastAsiaTheme="majorEastAsia"/>
          <w:b w:val="0"/>
          <w:color w:val="0F1115"/>
          <w:sz w:val="28"/>
          <w:szCs w:val="28"/>
        </w:rPr>
        <w:t>перекодирует</w:t>
      </w:r>
      <w:r w:rsidRPr="0058339A">
        <w:rPr>
          <w:color w:val="0F1115"/>
          <w:sz w:val="28"/>
          <w:szCs w:val="28"/>
        </w:rPr>
        <w:t xml:space="preserve"> уже </w:t>
      </w:r>
      <w:r w:rsidRPr="0058339A">
        <w:rPr>
          <w:color w:val="0F1115"/>
          <w:sz w:val="28"/>
          <w:szCs w:val="28"/>
        </w:rPr>
        <w:lastRenderedPageBreak/>
        <w:t>найденное решение в другую математическую запись и выполняет ту же последовательность действий в строчку.</w:t>
      </w:r>
    </w:p>
    <w:p w14:paraId="3C8AFB85" w14:textId="77777777" w:rsidR="00404EDB" w:rsidRPr="0058339A" w:rsidRDefault="00404EDB" w:rsidP="00404EDB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перечислим еще несколько видов ошибок, наиболее часто встречающихся при решении задачи разным способом.</w:t>
      </w:r>
    </w:p>
    <w:tbl>
      <w:tblPr>
        <w:tblStyle w:val="a6"/>
        <w:tblW w:w="9209" w:type="dxa"/>
        <w:tblLook w:val="04A0" w:firstRow="1" w:lastRow="0" w:firstColumn="1" w:lastColumn="0" w:noHBand="0" w:noVBand="1"/>
      </w:tblPr>
      <w:tblGrid>
        <w:gridCol w:w="2716"/>
        <w:gridCol w:w="3026"/>
        <w:gridCol w:w="3467"/>
      </w:tblGrid>
      <w:tr w:rsidR="00404EDB" w:rsidRPr="00D43642" w14:paraId="77323641" w14:textId="77777777" w:rsidTr="003E3A8D">
        <w:tc>
          <w:tcPr>
            <w:tcW w:w="0" w:type="auto"/>
            <w:hideMark/>
          </w:tcPr>
          <w:p w14:paraId="3ADFF3C9" w14:textId="77777777" w:rsidR="00404EDB" w:rsidRPr="00027768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768">
              <w:rPr>
                <w:rFonts w:ascii="Times New Roman" w:hAnsi="Times New Roman" w:cs="Times New Roman"/>
                <w:b/>
                <w:sz w:val="28"/>
                <w:szCs w:val="28"/>
              </w:rPr>
              <w:t>Ошибка</w:t>
            </w:r>
          </w:p>
        </w:tc>
        <w:tc>
          <w:tcPr>
            <w:tcW w:w="0" w:type="auto"/>
            <w:hideMark/>
          </w:tcPr>
          <w:p w14:paraId="3C983106" w14:textId="77777777" w:rsidR="00404EDB" w:rsidRPr="00027768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768">
              <w:rPr>
                <w:rFonts w:ascii="Times New Roman" w:hAnsi="Times New Roman" w:cs="Times New Roman"/>
                <w:b/>
                <w:sz w:val="28"/>
                <w:szCs w:val="28"/>
              </w:rPr>
              <w:t>Причина</w:t>
            </w:r>
          </w:p>
        </w:tc>
        <w:tc>
          <w:tcPr>
            <w:tcW w:w="3467" w:type="dxa"/>
            <w:hideMark/>
          </w:tcPr>
          <w:p w14:paraId="359D8634" w14:textId="77777777" w:rsidR="00404EDB" w:rsidRPr="00027768" w:rsidRDefault="00404EDB" w:rsidP="003E3A8D">
            <w:pPr>
              <w:spacing w:line="375" w:lineRule="atLeas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27768">
              <w:rPr>
                <w:rFonts w:ascii="Times New Roman" w:hAnsi="Times New Roman" w:cs="Times New Roman"/>
                <w:b/>
                <w:sz w:val="28"/>
                <w:szCs w:val="28"/>
              </w:rPr>
              <w:t>Как помочь</w:t>
            </w:r>
          </w:p>
        </w:tc>
      </w:tr>
      <w:tr w:rsidR="00404EDB" w:rsidRPr="00D43642" w14:paraId="726039ED" w14:textId="77777777" w:rsidTr="003E3A8D">
        <w:tc>
          <w:tcPr>
            <w:tcW w:w="0" w:type="auto"/>
            <w:hideMark/>
          </w:tcPr>
          <w:p w14:paraId="5C5852BF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Ученик видит только один способ</w:t>
            </w:r>
          </w:p>
        </w:tc>
        <w:tc>
          <w:tcPr>
            <w:tcW w:w="0" w:type="auto"/>
            <w:hideMark/>
          </w:tcPr>
          <w:p w14:paraId="436B6265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Привычка действовать по образцу</w:t>
            </w:r>
          </w:p>
        </w:tc>
        <w:tc>
          <w:tcPr>
            <w:tcW w:w="3467" w:type="dxa"/>
            <w:hideMark/>
          </w:tcPr>
          <w:p w14:paraId="09AAA3F2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Задавать наводящие вопросы, предлагать готовые альтернативы для выбора</w:t>
            </w:r>
          </w:p>
        </w:tc>
      </w:tr>
      <w:tr w:rsidR="00404EDB" w:rsidRPr="00D43642" w14:paraId="0EC8D90A" w14:textId="77777777" w:rsidTr="003E3A8D">
        <w:tc>
          <w:tcPr>
            <w:tcW w:w="0" w:type="auto"/>
            <w:hideMark/>
          </w:tcPr>
          <w:p w14:paraId="709B3015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Путается в записи разных способов</w:t>
            </w:r>
          </w:p>
        </w:tc>
        <w:tc>
          <w:tcPr>
            <w:tcW w:w="0" w:type="auto"/>
            <w:hideMark/>
          </w:tcPr>
          <w:p w14:paraId="0C90808E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Неумение структурировать</w:t>
            </w:r>
          </w:p>
        </w:tc>
        <w:tc>
          <w:tcPr>
            <w:tcW w:w="3467" w:type="dxa"/>
            <w:hideMark/>
          </w:tcPr>
          <w:p w14:paraId="1EA082DB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Использовать таблицы, схемы, опорные конспекты</w:t>
            </w:r>
          </w:p>
        </w:tc>
      </w:tr>
      <w:tr w:rsidR="00404EDB" w:rsidRPr="00D43642" w14:paraId="30B8D117" w14:textId="77777777" w:rsidTr="003E3A8D">
        <w:tc>
          <w:tcPr>
            <w:tcW w:w="0" w:type="auto"/>
            <w:hideMark/>
          </w:tcPr>
          <w:p w14:paraId="4A3B0111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Считает, что все способы одинаковы</w:t>
            </w:r>
          </w:p>
        </w:tc>
        <w:tc>
          <w:tcPr>
            <w:tcW w:w="0" w:type="auto"/>
            <w:hideMark/>
          </w:tcPr>
          <w:p w14:paraId="54A4B800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Не видит разницы в логике</w:t>
            </w:r>
          </w:p>
        </w:tc>
        <w:tc>
          <w:tcPr>
            <w:tcW w:w="3467" w:type="dxa"/>
            <w:hideMark/>
          </w:tcPr>
          <w:p w14:paraId="4E33B523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Задавать вопрос: «Чем эти способы отличаются по смыслу?»</w:t>
            </w:r>
          </w:p>
        </w:tc>
      </w:tr>
      <w:tr w:rsidR="00404EDB" w:rsidRPr="00D43642" w14:paraId="2286FD02" w14:textId="77777777" w:rsidTr="003E3A8D">
        <w:tc>
          <w:tcPr>
            <w:tcW w:w="0" w:type="auto"/>
            <w:hideMark/>
          </w:tcPr>
          <w:p w14:paraId="3D3A1CDF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Теряет интерес после 2-3 способов</w:t>
            </w:r>
          </w:p>
        </w:tc>
        <w:tc>
          <w:tcPr>
            <w:tcW w:w="0" w:type="auto"/>
            <w:hideMark/>
          </w:tcPr>
          <w:p w14:paraId="797275B8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Усталость, снижение мотивации</w:t>
            </w:r>
          </w:p>
        </w:tc>
        <w:tc>
          <w:tcPr>
            <w:tcW w:w="3467" w:type="dxa"/>
            <w:hideMark/>
          </w:tcPr>
          <w:p w14:paraId="371B0476" w14:textId="77777777" w:rsidR="00404EDB" w:rsidRPr="00D43642" w:rsidRDefault="00404EDB" w:rsidP="003E3A8D">
            <w:pPr>
              <w:spacing w:line="375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43642">
              <w:rPr>
                <w:rFonts w:ascii="Times New Roman" w:hAnsi="Times New Roman" w:cs="Times New Roman"/>
                <w:sz w:val="28"/>
                <w:szCs w:val="28"/>
              </w:rPr>
              <w:t>Предложить игру: «Кто найдёт самый короткий / самый длинный / самый хитрый способ»</w:t>
            </w:r>
          </w:p>
        </w:tc>
      </w:tr>
    </w:tbl>
    <w:p w14:paraId="2FA4FCE9" w14:textId="77777777" w:rsidR="00404EDB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 xml:space="preserve">На уроке </w:t>
      </w:r>
      <w:r>
        <w:rPr>
          <w:color w:val="0F1115"/>
          <w:sz w:val="28"/>
          <w:szCs w:val="28"/>
        </w:rPr>
        <w:t xml:space="preserve">задача учителя - </w:t>
      </w:r>
      <w:r w:rsidRPr="00D43642">
        <w:rPr>
          <w:color w:val="0F1115"/>
          <w:sz w:val="28"/>
          <w:szCs w:val="28"/>
        </w:rPr>
        <w:t>стимулировать поиск, фиксировать идеи, помогать сравнивать. Важно не оценивать жёстко («правильно — неправильно»), а обсуждать рациональность каждого предложенного способа. Следует поощрять любую попытку найти другой путь, даже если она не доведена до конца.</w:t>
      </w:r>
    </w:p>
    <w:p w14:paraId="67873F8C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4A9DD3F2" w14:textId="77777777" w:rsidR="00404EDB" w:rsidRPr="00D43642" w:rsidRDefault="00404EDB" w:rsidP="00404EDB">
      <w:pPr>
        <w:pStyle w:val="3"/>
        <w:shd w:val="clear" w:color="auto" w:fill="FFFFFF"/>
        <w:spacing w:before="0" w:line="450" w:lineRule="atLeast"/>
        <w:jc w:val="center"/>
        <w:rPr>
          <w:rFonts w:ascii="Times New Roman" w:hAnsi="Times New Roman" w:cs="Times New Roman"/>
          <w:b/>
          <w:color w:val="0F1115"/>
          <w:sz w:val="28"/>
          <w:szCs w:val="28"/>
        </w:rPr>
      </w:pPr>
      <w:r w:rsidRPr="00D43642">
        <w:rPr>
          <w:rFonts w:ascii="Times New Roman" w:hAnsi="Times New Roman" w:cs="Times New Roman"/>
          <w:b/>
          <w:color w:val="0F1115"/>
          <w:sz w:val="28"/>
          <w:szCs w:val="28"/>
        </w:rPr>
        <w:t>Заключение</w:t>
      </w:r>
    </w:p>
    <w:p w14:paraId="23D8CEF2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  <w:r w:rsidRPr="00D43642">
        <w:rPr>
          <w:color w:val="0F1115"/>
          <w:sz w:val="28"/>
          <w:szCs w:val="28"/>
        </w:rPr>
        <w:t>Умение решать задачи разными способами пробуждает любознательность детей, удивляет их возможностью увидеть в самой обычной задаче разнообразие подходов . Оно развивает мышление, учит видеть задачу объёмно и готовит ребёнка к жизни, в которой редко бывает единственно верный путь. Когда класс работает над одной задачей и идет творческий поиск, легче организовать дифференцированный подход: способные дети получают возможность углубляться в поиск новых способов, а учитель может больше внимания уделить детям, испытывающим трудности, помогая им освоить хотя бы один-два способа .</w:t>
      </w:r>
    </w:p>
    <w:p w14:paraId="4F87E032" w14:textId="77777777" w:rsidR="00404EDB" w:rsidRPr="00D43642" w:rsidRDefault="00404EDB" w:rsidP="00404EDB">
      <w:pPr>
        <w:pStyle w:val="ds-markdown-paragraph"/>
        <w:shd w:val="clear" w:color="auto" w:fill="FFFFFF"/>
        <w:spacing w:before="0" w:beforeAutospacing="0" w:after="0" w:afterAutospacing="0"/>
        <w:ind w:firstLine="708"/>
        <w:jc w:val="both"/>
        <w:rPr>
          <w:color w:val="0F1115"/>
          <w:sz w:val="28"/>
          <w:szCs w:val="28"/>
        </w:rPr>
      </w:pPr>
    </w:p>
    <w:p w14:paraId="2AB0C68A" w14:textId="77777777" w:rsidR="00404EDB" w:rsidRPr="008171D2" w:rsidRDefault="00404EDB" w:rsidP="00404EDB">
      <w:pPr>
        <w:pStyle w:val="ds-markdown-paragraph"/>
        <w:shd w:val="clear" w:color="auto" w:fill="FFFFFF"/>
        <w:spacing w:before="0" w:beforeAutospacing="0" w:after="0" w:afterAutospacing="0"/>
        <w:jc w:val="both"/>
        <w:rPr>
          <w:color w:val="0F1115"/>
          <w:sz w:val="28"/>
          <w:szCs w:val="28"/>
        </w:rPr>
      </w:pPr>
    </w:p>
    <w:p w14:paraId="5ABD76F2" w14:textId="77777777" w:rsidR="00404EDB" w:rsidRPr="00917E4E" w:rsidRDefault="00404EDB" w:rsidP="00404EDB">
      <w:pPr>
        <w:pStyle w:val="ds-markdown-paragraph"/>
        <w:spacing w:before="0" w:beforeAutospacing="0" w:after="0" w:afterAutospacing="0"/>
        <w:jc w:val="center"/>
        <w:rPr>
          <w:b/>
          <w:color w:val="0F1115"/>
          <w:sz w:val="28"/>
          <w:szCs w:val="28"/>
        </w:rPr>
      </w:pPr>
      <w:r w:rsidRPr="00917E4E">
        <w:rPr>
          <w:b/>
          <w:color w:val="0F1115"/>
          <w:sz w:val="28"/>
          <w:szCs w:val="28"/>
        </w:rPr>
        <w:t>Литература</w:t>
      </w:r>
    </w:p>
    <w:p w14:paraId="31890173" w14:textId="77777777" w:rsidR="00404EDB" w:rsidRPr="00917E4E" w:rsidRDefault="00404EDB" w:rsidP="00404EDB">
      <w:pPr>
        <w:pStyle w:val="ds-markdown-paragraph"/>
        <w:spacing w:before="0" w:beforeAutospacing="0" w:after="0" w:afterAutospacing="0"/>
        <w:jc w:val="both"/>
        <w:rPr>
          <w:bCs/>
          <w:color w:val="333333"/>
          <w:sz w:val="28"/>
          <w:szCs w:val="28"/>
          <w:shd w:val="clear" w:color="auto" w:fill="FBE395"/>
        </w:rPr>
      </w:pPr>
      <w:r w:rsidRPr="00917E4E">
        <w:rPr>
          <w:bCs/>
          <w:color w:val="333333"/>
          <w:sz w:val="28"/>
          <w:szCs w:val="28"/>
        </w:rPr>
        <w:t xml:space="preserve">1. Приказ Министерства просвещения Российской Федерации от 31.05.2021 № 286 «Об утверждении федерального государственного образовательного стандарта начального общего образования» (Зарегистрирован 05.07.2021 № 64100) </w:t>
      </w:r>
      <w:hyperlink r:id="rId5" w:history="1">
        <w:r w:rsidRPr="00917E4E">
          <w:rPr>
            <w:rStyle w:val="a4"/>
            <w:rFonts w:eastAsiaTheme="majorEastAsia"/>
            <w:bCs/>
            <w:sz w:val="28"/>
            <w:szCs w:val="28"/>
          </w:rPr>
          <w:t>https://edsoo.ru/normativnye-dokumenty-_/</w:t>
        </w:r>
      </w:hyperlink>
    </w:p>
    <w:p w14:paraId="700962F4" w14:textId="77777777" w:rsidR="00404EDB" w:rsidRPr="00917E4E" w:rsidRDefault="00404EDB" w:rsidP="00404EDB">
      <w:pPr>
        <w:pStyle w:val="ds-markdown-paragraph"/>
        <w:spacing w:before="0" w:beforeAutospacing="0" w:after="0" w:afterAutospacing="0"/>
        <w:jc w:val="both"/>
        <w:rPr>
          <w:bCs/>
          <w:color w:val="363636"/>
          <w:sz w:val="28"/>
          <w:szCs w:val="28"/>
          <w:shd w:val="clear" w:color="auto" w:fill="FBE395"/>
        </w:rPr>
      </w:pPr>
      <w:r w:rsidRPr="00917E4E">
        <w:rPr>
          <w:color w:val="0F1115"/>
          <w:sz w:val="28"/>
          <w:szCs w:val="28"/>
        </w:rPr>
        <w:lastRenderedPageBreak/>
        <w:t xml:space="preserve">2. </w:t>
      </w:r>
      <w:r w:rsidRPr="00917E4E">
        <w:rPr>
          <w:bCs/>
          <w:color w:val="363636"/>
          <w:sz w:val="28"/>
          <w:szCs w:val="28"/>
        </w:rPr>
        <w:t>Федеральная рабочая программа по учебному предмету «Математика»</w:t>
      </w:r>
      <w:r w:rsidRPr="00917E4E">
        <w:rPr>
          <w:sz w:val="28"/>
          <w:szCs w:val="28"/>
        </w:rPr>
        <w:t xml:space="preserve"> </w:t>
      </w:r>
      <w:hyperlink r:id="rId6" w:history="1">
        <w:r w:rsidRPr="00917E4E">
          <w:rPr>
            <w:rStyle w:val="a4"/>
            <w:rFonts w:eastAsiaTheme="majorEastAsia"/>
            <w:bCs/>
            <w:sz w:val="28"/>
            <w:szCs w:val="28"/>
          </w:rPr>
          <w:t>https://edsoo.ru/rabochie-programmy/</w:t>
        </w:r>
      </w:hyperlink>
    </w:p>
    <w:p w14:paraId="3326241A" w14:textId="77777777" w:rsidR="00404EDB" w:rsidRPr="00917E4E" w:rsidRDefault="00404EDB" w:rsidP="00404EDB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917E4E">
        <w:rPr>
          <w:color w:val="0F1115"/>
          <w:sz w:val="28"/>
          <w:szCs w:val="28"/>
        </w:rPr>
        <w:t xml:space="preserve">3. Российская электронная школа </w:t>
      </w:r>
      <w:hyperlink r:id="rId7" w:history="1">
        <w:r w:rsidRPr="00917E4E">
          <w:rPr>
            <w:rStyle w:val="a4"/>
            <w:rFonts w:eastAsiaTheme="majorEastAsia"/>
            <w:sz w:val="28"/>
            <w:szCs w:val="28"/>
          </w:rPr>
          <w:t>https://resh.edu.ru/</w:t>
        </w:r>
      </w:hyperlink>
      <w:r w:rsidRPr="00917E4E">
        <w:rPr>
          <w:color w:val="0F1115"/>
          <w:sz w:val="28"/>
          <w:szCs w:val="28"/>
        </w:rPr>
        <w:t xml:space="preserve"> </w:t>
      </w:r>
    </w:p>
    <w:p w14:paraId="5943BDDB" w14:textId="77777777" w:rsidR="00404EDB" w:rsidRPr="00CD2A86" w:rsidRDefault="00404EDB" w:rsidP="00404EDB">
      <w:pPr>
        <w:pStyle w:val="ds-markdown-paragraph"/>
        <w:spacing w:before="0" w:beforeAutospacing="0" w:after="0" w:afterAutospacing="0"/>
        <w:rPr>
          <w:color w:val="0F1115"/>
          <w:sz w:val="28"/>
          <w:szCs w:val="28"/>
        </w:rPr>
      </w:pPr>
      <w:r w:rsidRPr="00917E4E">
        <w:rPr>
          <w:color w:val="0F1115"/>
          <w:sz w:val="28"/>
          <w:szCs w:val="28"/>
        </w:rPr>
        <w:t xml:space="preserve">4.УБ ЦОК </w:t>
      </w:r>
      <w:hyperlink r:id="rId8" w:history="1">
        <w:r w:rsidRPr="00917E4E">
          <w:rPr>
            <w:rStyle w:val="a4"/>
            <w:rFonts w:eastAsiaTheme="majorEastAsia"/>
            <w:sz w:val="28"/>
            <w:szCs w:val="28"/>
          </w:rPr>
          <w:t>https://xn--h1aafgkbnx.xn--p1ai/</w:t>
        </w:r>
      </w:hyperlink>
    </w:p>
    <w:p w14:paraId="16D74E2E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F0976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37ACA08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A590C3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2AF6C6C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DF2E11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2F74348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DCD36E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81E98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AA92D2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CF67D0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CE9B7D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2FC6E1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ED6F9F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CDFDDFC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53E15E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F99E4E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A3AD0ED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D6E15F2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4CDCCD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BF6FED" w14:textId="77777777" w:rsidR="00404EDB" w:rsidRDefault="00404EDB" w:rsidP="00404ED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34F39C" w14:textId="77777777" w:rsidR="00FC22F9" w:rsidRDefault="00FC22F9"/>
    <w:sectPr w:rsidR="00FC22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A7E0D"/>
    <w:multiLevelType w:val="hybridMultilevel"/>
    <w:tmpl w:val="4C20DD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946AF"/>
    <w:multiLevelType w:val="hybridMultilevel"/>
    <w:tmpl w:val="E1983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BA05EE"/>
    <w:multiLevelType w:val="multilevel"/>
    <w:tmpl w:val="59F22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B94FDB"/>
    <w:multiLevelType w:val="multilevel"/>
    <w:tmpl w:val="6F20AD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837F45"/>
    <w:multiLevelType w:val="hybridMultilevel"/>
    <w:tmpl w:val="A58A1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1492F"/>
    <w:multiLevelType w:val="multilevel"/>
    <w:tmpl w:val="6E4CEA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36B5F00"/>
    <w:multiLevelType w:val="multilevel"/>
    <w:tmpl w:val="BEECF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FD6B9E"/>
    <w:multiLevelType w:val="multilevel"/>
    <w:tmpl w:val="ADA2D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E5662E"/>
    <w:multiLevelType w:val="multilevel"/>
    <w:tmpl w:val="9BE656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0B05A0"/>
    <w:multiLevelType w:val="hybridMultilevel"/>
    <w:tmpl w:val="A434D1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F8414F"/>
    <w:multiLevelType w:val="hybridMultilevel"/>
    <w:tmpl w:val="66869B00"/>
    <w:lvl w:ilvl="0" w:tplc="244E19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6A4C93"/>
    <w:multiLevelType w:val="multilevel"/>
    <w:tmpl w:val="C92C3F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C6E2157"/>
    <w:multiLevelType w:val="multilevel"/>
    <w:tmpl w:val="EDE63F8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24B14DB"/>
    <w:multiLevelType w:val="multilevel"/>
    <w:tmpl w:val="6F7084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462638"/>
    <w:multiLevelType w:val="multilevel"/>
    <w:tmpl w:val="B6881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FD63570"/>
    <w:multiLevelType w:val="multilevel"/>
    <w:tmpl w:val="7CFC6E0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0C80B1C"/>
    <w:multiLevelType w:val="multilevel"/>
    <w:tmpl w:val="CF2AF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CA93C15"/>
    <w:multiLevelType w:val="hybridMultilevel"/>
    <w:tmpl w:val="6EE0F7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3"/>
  </w:num>
  <w:num w:numId="4">
    <w:abstractNumId w:val="8"/>
  </w:num>
  <w:num w:numId="5">
    <w:abstractNumId w:val="16"/>
  </w:num>
  <w:num w:numId="6">
    <w:abstractNumId w:val="1"/>
  </w:num>
  <w:num w:numId="7">
    <w:abstractNumId w:val="15"/>
  </w:num>
  <w:num w:numId="8">
    <w:abstractNumId w:val="4"/>
  </w:num>
  <w:num w:numId="9">
    <w:abstractNumId w:val="9"/>
  </w:num>
  <w:num w:numId="10">
    <w:abstractNumId w:val="0"/>
  </w:num>
  <w:num w:numId="11">
    <w:abstractNumId w:val="6"/>
  </w:num>
  <w:num w:numId="12">
    <w:abstractNumId w:val="11"/>
  </w:num>
  <w:num w:numId="13">
    <w:abstractNumId w:val="2"/>
  </w:num>
  <w:num w:numId="14">
    <w:abstractNumId w:val="5"/>
  </w:num>
  <w:num w:numId="15">
    <w:abstractNumId w:val="14"/>
  </w:num>
  <w:num w:numId="16">
    <w:abstractNumId w:val="12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br4Tyh15E4H8I6HzkY2FG8XltBrISBaP5vHa+pntvvWZ4nF1DfTc5vttH57JQIIHWFPTDJKn9hTc+uD2RrZhg==" w:salt="0gFuidiKiH5kaLcXbQs4CQ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FDB"/>
    <w:rsid w:val="00274FB7"/>
    <w:rsid w:val="00404EDB"/>
    <w:rsid w:val="00726FDB"/>
    <w:rsid w:val="00FC22F9"/>
    <w:rsid w:val="00FF2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AD91"/>
  <w15:chartTrackingRefBased/>
  <w15:docId w15:val="{20BE73E8-6B03-4661-ACB6-A4D60A3A6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04EDB"/>
  </w:style>
  <w:style w:type="paragraph" w:styleId="2">
    <w:name w:val="heading 2"/>
    <w:basedOn w:val="a"/>
    <w:link w:val="20"/>
    <w:uiPriority w:val="9"/>
    <w:qFormat/>
    <w:rsid w:val="00404E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04ED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404ED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04E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ED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404EDB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3">
    <w:name w:val="Strong"/>
    <w:basedOn w:val="a0"/>
    <w:uiPriority w:val="22"/>
    <w:qFormat/>
    <w:rsid w:val="00404EDB"/>
    <w:rPr>
      <w:b/>
      <w:bCs/>
    </w:rPr>
  </w:style>
  <w:style w:type="character" w:styleId="a4">
    <w:name w:val="Hyperlink"/>
    <w:basedOn w:val="a0"/>
    <w:uiPriority w:val="99"/>
    <w:unhideWhenUsed/>
    <w:rsid w:val="00404EDB"/>
    <w:rPr>
      <w:color w:val="0000FF"/>
      <w:u w:val="single"/>
    </w:rPr>
  </w:style>
  <w:style w:type="paragraph" w:customStyle="1" w:styleId="ds-markdown-paragraph">
    <w:name w:val="ds-markdown-paragraph"/>
    <w:basedOn w:val="a"/>
    <w:rsid w:val="0040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404EDB"/>
    <w:rPr>
      <w:i/>
      <w:iCs/>
    </w:rPr>
  </w:style>
  <w:style w:type="table" w:styleId="a6">
    <w:name w:val="Table Grid"/>
    <w:basedOn w:val="a1"/>
    <w:uiPriority w:val="39"/>
    <w:rsid w:val="00404E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404ED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404ED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404E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404E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afgkbnx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rabochie-programmy/" TargetMode="External"/><Relationship Id="rId5" Type="http://schemas.openxmlformats.org/officeDocument/2006/relationships/hyperlink" Target="https://edsoo.ru/normativnye-dokumenty-_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2681</Words>
  <Characters>15283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ЦНППМПР</Company>
  <LinksUpToDate>false</LinksUpToDate>
  <CharactersWithSpaces>17929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Белякова Наталья Юрьевна</dc:creator>
  <cp:keywords/>
  <dc:description/>
  <cp:lastModifiedBy>PC_USER</cp:lastModifiedBy>
  <cp:revision>3</cp:revision>
  <dcterms:created xsi:type="dcterms:W3CDTF">2026-03-10T07:42:00Z</dcterms:created>
  <dcterms:modified xsi:type="dcterms:W3CDTF">2026-03-16T11:56:00Z</dcterms:modified>
</cp:coreProperties>
</file>